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2AA" w:rsidRPr="00EF594D" w:rsidRDefault="009F65B9" w:rsidP="00101D5F">
      <w:pPr>
        <w:widowControl w:val="0"/>
        <w:suppressAutoHyphens/>
        <w:spacing w:after="160"/>
        <w:ind w:left="567" w:right="566"/>
        <w:jc w:val="center"/>
        <w:rPr>
          <w:rFonts w:ascii="GHEA Grapalat" w:hAnsi="GHEA Grapalat"/>
          <w:b/>
          <w:sz w:val="24"/>
          <w:szCs w:val="24"/>
        </w:rPr>
      </w:pPr>
      <w:r w:rsidRPr="00EF594D">
        <w:rPr>
          <w:rFonts w:ascii="GHEA Grapalat" w:hAnsi="GHEA Grapalat"/>
          <w:b/>
          <w:sz w:val="24"/>
          <w:szCs w:val="24"/>
        </w:rPr>
        <w:t>Հ</w:t>
      </w:r>
      <w:r w:rsidR="007E5F6F" w:rsidRPr="00EF594D">
        <w:rPr>
          <w:rFonts w:ascii="GHEA Grapalat" w:hAnsi="GHEA Grapalat"/>
          <w:b/>
          <w:sz w:val="24"/>
          <w:szCs w:val="24"/>
        </w:rPr>
        <w:t>ԱՄԱՁԱՅՆԱԳԻՐ</w:t>
      </w:r>
    </w:p>
    <w:p w:rsidR="0018757B" w:rsidRPr="00EF594D" w:rsidRDefault="002012AA" w:rsidP="00010C35">
      <w:pPr>
        <w:widowControl w:val="0"/>
        <w:suppressAutoHyphens/>
        <w:spacing w:after="160"/>
        <w:ind w:left="567" w:right="566"/>
        <w:jc w:val="center"/>
        <w:rPr>
          <w:rFonts w:ascii="GHEA Grapalat" w:hAnsi="GHEA Grapalat"/>
          <w:b/>
          <w:sz w:val="24"/>
          <w:szCs w:val="24"/>
        </w:rPr>
      </w:pPr>
      <w:r w:rsidRPr="00EF594D">
        <w:rPr>
          <w:rFonts w:ascii="GHEA Grapalat" w:hAnsi="GHEA Grapalat"/>
          <w:b/>
          <w:sz w:val="24"/>
          <w:szCs w:val="24"/>
        </w:rPr>
        <w:t xml:space="preserve">Անկախ </w:t>
      </w:r>
      <w:r w:rsidR="00E4374E" w:rsidRPr="00EF594D">
        <w:rPr>
          <w:rFonts w:ascii="GHEA Grapalat" w:hAnsi="GHEA Grapalat"/>
          <w:b/>
          <w:sz w:val="24"/>
          <w:szCs w:val="24"/>
        </w:rPr>
        <w:t>Պ</w:t>
      </w:r>
      <w:r w:rsidRPr="00EF594D">
        <w:rPr>
          <w:rFonts w:ascii="GHEA Grapalat" w:hAnsi="GHEA Grapalat"/>
          <w:b/>
          <w:sz w:val="24"/>
          <w:szCs w:val="24"/>
        </w:rPr>
        <w:t xml:space="preserve">ետությունների </w:t>
      </w:r>
      <w:r w:rsidR="00E4374E" w:rsidRPr="00EF594D">
        <w:rPr>
          <w:rFonts w:ascii="GHEA Grapalat" w:hAnsi="GHEA Grapalat"/>
          <w:b/>
          <w:sz w:val="24"/>
          <w:szCs w:val="24"/>
        </w:rPr>
        <w:t>Հ</w:t>
      </w:r>
      <w:r w:rsidRPr="00EF594D">
        <w:rPr>
          <w:rFonts w:ascii="GHEA Grapalat" w:hAnsi="GHEA Grapalat"/>
          <w:b/>
          <w:sz w:val="24"/>
          <w:szCs w:val="24"/>
        </w:rPr>
        <w:t xml:space="preserve">ամագործակցության ցանցային համալսարանի հիմնադրման </w:t>
      </w:r>
      <w:r w:rsidR="007E5F6F" w:rsidRPr="00EF594D">
        <w:rPr>
          <w:rFonts w:ascii="GHEA Grapalat" w:hAnsi="GHEA Grapalat"/>
          <w:b/>
          <w:sz w:val="24"/>
          <w:szCs w:val="24"/>
        </w:rPr>
        <w:t>և</w:t>
      </w:r>
      <w:r w:rsidRPr="00EF594D">
        <w:rPr>
          <w:rFonts w:ascii="GHEA Grapalat" w:hAnsi="GHEA Grapalat"/>
          <w:b/>
          <w:sz w:val="24"/>
          <w:szCs w:val="24"/>
        </w:rPr>
        <w:t xml:space="preserve"> գործունեության մասին </w:t>
      </w:r>
    </w:p>
    <w:p w:rsidR="002012AA" w:rsidRPr="00EF594D" w:rsidRDefault="002012AA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Անկախ </w:t>
      </w:r>
      <w:r w:rsidR="00E4374E" w:rsidRPr="00EF594D">
        <w:rPr>
          <w:rFonts w:ascii="GHEA Grapalat" w:hAnsi="GHEA Grapalat"/>
          <w:sz w:val="24"/>
          <w:szCs w:val="24"/>
        </w:rPr>
        <w:t>Պ</w:t>
      </w:r>
      <w:r w:rsidRPr="00EF594D">
        <w:rPr>
          <w:rFonts w:ascii="GHEA Grapalat" w:hAnsi="GHEA Grapalat"/>
          <w:sz w:val="24"/>
          <w:szCs w:val="24"/>
        </w:rPr>
        <w:t xml:space="preserve">ետությունների </w:t>
      </w:r>
      <w:r w:rsidR="00E4374E" w:rsidRPr="00EF594D">
        <w:rPr>
          <w:rFonts w:ascii="GHEA Grapalat" w:hAnsi="GHEA Grapalat"/>
          <w:sz w:val="24"/>
          <w:szCs w:val="24"/>
        </w:rPr>
        <w:t>Հ</w:t>
      </w:r>
      <w:r w:rsidRPr="00EF594D">
        <w:rPr>
          <w:rFonts w:ascii="GHEA Grapalat" w:hAnsi="GHEA Grapalat"/>
          <w:sz w:val="24"/>
          <w:szCs w:val="24"/>
        </w:rPr>
        <w:t>ամագործակցության</w:t>
      </w:r>
      <w:r w:rsidR="0018757B" w:rsidRPr="00EF594D">
        <w:rPr>
          <w:rFonts w:ascii="GHEA Grapalat" w:hAnsi="GHEA Grapalat"/>
          <w:sz w:val="24"/>
          <w:szCs w:val="24"/>
        </w:rPr>
        <w:t xml:space="preserve"> </w:t>
      </w:r>
      <w:r w:rsidRPr="00EF594D">
        <w:rPr>
          <w:rFonts w:ascii="GHEA Grapalat" w:hAnsi="GHEA Grapalat"/>
          <w:sz w:val="24"/>
          <w:szCs w:val="24"/>
        </w:rPr>
        <w:t>(այսուհետ՝ ԱՊՀ) մասնակից պետությունների կառավարությունները, այսուհետ՝ Կողմեր,</w:t>
      </w:r>
    </w:p>
    <w:p w:rsidR="002012AA" w:rsidRPr="00EF594D" w:rsidRDefault="00AC33E0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գործելով «Անկախ </w:t>
      </w:r>
      <w:r w:rsidR="001960A6" w:rsidRPr="00EF594D">
        <w:rPr>
          <w:rFonts w:ascii="GHEA Grapalat" w:hAnsi="GHEA Grapalat"/>
          <w:sz w:val="24"/>
          <w:szCs w:val="24"/>
        </w:rPr>
        <w:t>Պ</w:t>
      </w:r>
      <w:r w:rsidRPr="00EF594D">
        <w:rPr>
          <w:rFonts w:ascii="GHEA Grapalat" w:hAnsi="GHEA Grapalat"/>
          <w:sz w:val="24"/>
          <w:szCs w:val="24"/>
        </w:rPr>
        <w:t xml:space="preserve">ետությունների </w:t>
      </w:r>
      <w:r w:rsidR="001960A6" w:rsidRPr="00EF594D">
        <w:rPr>
          <w:rFonts w:ascii="GHEA Grapalat" w:hAnsi="GHEA Grapalat"/>
          <w:sz w:val="24"/>
          <w:szCs w:val="24"/>
        </w:rPr>
        <w:t>Հ</w:t>
      </w:r>
      <w:r w:rsidRPr="00EF594D">
        <w:rPr>
          <w:rFonts w:ascii="GHEA Grapalat" w:hAnsi="GHEA Grapalat"/>
          <w:sz w:val="24"/>
          <w:szCs w:val="24"/>
        </w:rPr>
        <w:t>ամագործակցության ստեղծման մասին» 1991 թվականի դեկտեմբերի 8-ի համաձայնագրին համապատասխան,</w:t>
      </w:r>
    </w:p>
    <w:p w:rsidR="00337DE0" w:rsidRPr="00EF594D" w:rsidRDefault="00337DE0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նշելով, որ հումանիտար ոլորտում համագործակցության խրախուսումը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հետագա զարգացումը </w:t>
      </w:r>
      <w:r w:rsidR="00CF130B" w:rsidRPr="00EF594D">
        <w:rPr>
          <w:rFonts w:ascii="GHEA Grapalat" w:hAnsi="GHEA Grapalat"/>
          <w:sz w:val="24"/>
          <w:szCs w:val="24"/>
        </w:rPr>
        <w:t>բխում</w:t>
      </w:r>
      <w:r w:rsidRPr="00EF594D">
        <w:rPr>
          <w:rFonts w:ascii="GHEA Grapalat" w:hAnsi="GHEA Grapalat"/>
          <w:sz w:val="24"/>
          <w:szCs w:val="24"/>
        </w:rPr>
        <w:t xml:space="preserve"> </w:t>
      </w:r>
      <w:r w:rsidR="00A83C2A" w:rsidRPr="00EF594D">
        <w:rPr>
          <w:rFonts w:ascii="GHEA Grapalat" w:hAnsi="GHEA Grapalat"/>
          <w:sz w:val="24"/>
          <w:szCs w:val="24"/>
        </w:rPr>
        <w:t xml:space="preserve">են </w:t>
      </w:r>
      <w:r w:rsidRPr="00EF594D">
        <w:rPr>
          <w:rFonts w:ascii="GHEA Grapalat" w:hAnsi="GHEA Grapalat"/>
          <w:sz w:val="24"/>
          <w:szCs w:val="24"/>
        </w:rPr>
        <w:t>Կողմերի ընդհանուր շահերի</w:t>
      </w:r>
      <w:r w:rsidR="00CF130B" w:rsidRPr="00EF594D">
        <w:rPr>
          <w:rFonts w:ascii="GHEA Grapalat" w:hAnsi="GHEA Grapalat"/>
          <w:sz w:val="24"/>
          <w:szCs w:val="24"/>
        </w:rPr>
        <w:t>ց</w:t>
      </w:r>
      <w:r w:rsidRPr="00EF594D">
        <w:rPr>
          <w:rFonts w:ascii="GHEA Grapalat" w:hAnsi="GHEA Grapalat"/>
          <w:sz w:val="24"/>
          <w:szCs w:val="24"/>
        </w:rPr>
        <w:t>,</w:t>
      </w:r>
    </w:p>
    <w:p w:rsidR="00337DE0" w:rsidRPr="00EF71D8" w:rsidRDefault="00337DE0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71D8">
        <w:rPr>
          <w:rFonts w:ascii="GHEA Grapalat" w:hAnsi="GHEA Grapalat"/>
          <w:sz w:val="24"/>
          <w:szCs w:val="24"/>
        </w:rPr>
        <w:t xml:space="preserve">ղեկավարվելով </w:t>
      </w:r>
      <w:r w:rsidR="00EF71D8" w:rsidRPr="00EF71D8">
        <w:rPr>
          <w:rFonts w:ascii="GHEA Grapalat" w:hAnsi="GHEA Grapalat"/>
          <w:sz w:val="24"/>
          <w:szCs w:val="24"/>
          <w:lang w:val="fr-FR"/>
        </w:rPr>
        <w:t>Անկախ Պետությունների Համագործակցության միասնական (ընդհանուր) կրթական տարածության ձևավորման բնագավառում համագործակցության մասին</w:t>
      </w:r>
      <w:r w:rsidRPr="00EF71D8">
        <w:rPr>
          <w:rFonts w:ascii="GHEA Grapalat" w:hAnsi="GHEA Grapalat"/>
          <w:sz w:val="24"/>
          <w:szCs w:val="24"/>
        </w:rPr>
        <w:t xml:space="preserve">» 1997 թվականի հունվարի 17-ի համաձայնագրի դրույթներով, </w:t>
      </w:r>
    </w:p>
    <w:p w:rsidR="00337DE0" w:rsidRPr="00EF594D" w:rsidRDefault="00954DC3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հաշվի առնելով </w:t>
      </w:r>
      <w:r w:rsidR="00D75A24" w:rsidRPr="00EF594D">
        <w:rPr>
          <w:rFonts w:ascii="GHEA Grapalat" w:hAnsi="GHEA Grapalat"/>
          <w:sz w:val="24"/>
          <w:szCs w:val="24"/>
        </w:rPr>
        <w:t>ԱՊՀ-ի տարածքում</w:t>
      </w:r>
      <w:r w:rsidR="00D75A24" w:rsidRPr="00EF594D" w:rsidDel="00D75A24">
        <w:rPr>
          <w:rFonts w:ascii="GHEA Grapalat" w:hAnsi="GHEA Grapalat"/>
          <w:sz w:val="24"/>
          <w:szCs w:val="24"/>
        </w:rPr>
        <w:t xml:space="preserve"> </w:t>
      </w:r>
      <w:r w:rsidRPr="00EF594D">
        <w:rPr>
          <w:rFonts w:ascii="GHEA Grapalat" w:hAnsi="GHEA Grapalat"/>
          <w:sz w:val="24"/>
          <w:szCs w:val="24"/>
        </w:rPr>
        <w:t xml:space="preserve">բարձրագույն կրթության կրթական ծրագրերի, գիտական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գիտատեխնիկական նախագծերի </w:t>
      </w:r>
      <w:r w:rsidR="00D75A24" w:rsidRPr="00EF594D">
        <w:rPr>
          <w:rFonts w:ascii="GHEA Grapalat" w:hAnsi="GHEA Grapalat"/>
          <w:sz w:val="24"/>
          <w:szCs w:val="24"/>
        </w:rPr>
        <w:t xml:space="preserve">համատեղ </w:t>
      </w:r>
      <w:r w:rsidRPr="00EF594D">
        <w:rPr>
          <w:rFonts w:ascii="GHEA Grapalat" w:hAnsi="GHEA Grapalat"/>
          <w:sz w:val="24"/>
          <w:szCs w:val="24"/>
        </w:rPr>
        <w:t>իրագործման հաջողված փորձը,</w:t>
      </w:r>
      <w:r w:rsidR="0018757B" w:rsidRPr="00EF594D">
        <w:rPr>
          <w:rFonts w:ascii="GHEA Grapalat" w:hAnsi="GHEA Grapalat"/>
          <w:sz w:val="24"/>
          <w:szCs w:val="24"/>
        </w:rPr>
        <w:t xml:space="preserve"> </w:t>
      </w:r>
    </w:p>
    <w:p w:rsidR="00954DC3" w:rsidRPr="00EF594D" w:rsidRDefault="00B4765C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ա</w:t>
      </w:r>
      <w:r w:rsidR="00954DC3" w:rsidRPr="00EF594D">
        <w:rPr>
          <w:rFonts w:ascii="GHEA Grapalat" w:hAnsi="GHEA Grapalat"/>
          <w:sz w:val="24"/>
          <w:szCs w:val="24"/>
        </w:rPr>
        <w:t>րտահայտելով 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="00954DC3" w:rsidRPr="00EF594D">
        <w:rPr>
          <w:rFonts w:ascii="GHEA Grapalat" w:hAnsi="GHEA Grapalat"/>
          <w:sz w:val="24"/>
          <w:szCs w:val="24"/>
        </w:rPr>
        <w:t>ամաձայնագրի մասնակից պետությունների կրթական կազմակերպությունների (հաստատությունների) (այսուհետ՝ կրթական կազմակերպություններ) ռեսուրսների օգտագործմամբ համատեղ</w:t>
      </w:r>
      <w:r w:rsidR="00D75A24" w:rsidRPr="00EF594D">
        <w:rPr>
          <w:rFonts w:ascii="GHEA Grapalat" w:hAnsi="GHEA Grapalat"/>
          <w:sz w:val="24"/>
          <w:szCs w:val="24"/>
        </w:rPr>
        <w:t xml:space="preserve"> բարձրագույն կրթության, լրացուցիչ մասնագիտակա</w:t>
      </w:r>
      <w:r w:rsidR="00F65E0D" w:rsidRPr="00EF594D">
        <w:rPr>
          <w:rFonts w:ascii="GHEA Grapalat" w:hAnsi="GHEA Grapalat"/>
          <w:sz w:val="24"/>
          <w:szCs w:val="24"/>
        </w:rPr>
        <w:t>ն</w:t>
      </w:r>
      <w:r w:rsidR="00D75A24" w:rsidRPr="00EF594D">
        <w:rPr>
          <w:rFonts w:ascii="GHEA Grapalat" w:hAnsi="GHEA Grapalat"/>
          <w:sz w:val="24"/>
          <w:szCs w:val="24"/>
        </w:rPr>
        <w:t xml:space="preserve"> ծրագրերի/</w:t>
      </w:r>
      <w:r w:rsidR="00BE6C29" w:rsidRPr="00EF594D">
        <w:rPr>
          <w:rFonts w:ascii="GHEA Grapalat" w:hAnsi="GHEA Grapalat"/>
          <w:sz w:val="24"/>
          <w:szCs w:val="24"/>
        </w:rPr>
        <w:t xml:space="preserve">լրացուցիչ կրթության </w:t>
      </w:r>
      <w:r w:rsidR="00D75A24" w:rsidRPr="00EF594D">
        <w:rPr>
          <w:rFonts w:ascii="GHEA Grapalat" w:hAnsi="GHEA Grapalat"/>
          <w:sz w:val="24"/>
          <w:szCs w:val="24"/>
        </w:rPr>
        <w:t xml:space="preserve">կրթական ծրագրերի </w:t>
      </w:r>
      <w:r w:rsidR="00F04D85" w:rsidRPr="00EF594D">
        <w:rPr>
          <w:rFonts w:ascii="GHEA Grapalat" w:hAnsi="GHEA Grapalat"/>
          <w:sz w:val="24"/>
          <w:szCs w:val="24"/>
        </w:rPr>
        <w:t>(</w:t>
      </w:r>
      <w:r w:rsidR="00D75A24" w:rsidRPr="00EF594D">
        <w:rPr>
          <w:rFonts w:ascii="GHEA Grapalat" w:hAnsi="GHEA Grapalat"/>
          <w:sz w:val="24"/>
          <w:szCs w:val="24"/>
        </w:rPr>
        <w:t>այսուհետ՝ համատեղ կրթական ծրագրեր</w:t>
      </w:r>
      <w:r w:rsidR="00F04D85" w:rsidRPr="00EF594D">
        <w:rPr>
          <w:rFonts w:ascii="GHEA Grapalat" w:hAnsi="GHEA Grapalat"/>
          <w:sz w:val="24"/>
          <w:szCs w:val="24"/>
        </w:rPr>
        <w:t xml:space="preserve">) </w:t>
      </w:r>
      <w:r w:rsidR="00954DC3" w:rsidRPr="00EF594D">
        <w:rPr>
          <w:rFonts w:ascii="GHEA Grapalat" w:hAnsi="GHEA Grapalat"/>
          <w:sz w:val="24"/>
          <w:szCs w:val="24"/>
        </w:rPr>
        <w:t>իրագործման ցանցային ձ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="00954DC3" w:rsidRPr="00EF594D">
        <w:rPr>
          <w:rFonts w:ascii="GHEA Grapalat" w:hAnsi="GHEA Grapalat"/>
          <w:sz w:val="24"/>
          <w:szCs w:val="24"/>
        </w:rPr>
        <w:t>ի ներդրման միջոցով կադրերի պատրաստման որակը բարձրացնելու համատեղ ձգտում,</w:t>
      </w:r>
      <w:r w:rsidR="0018757B" w:rsidRPr="00EF594D">
        <w:rPr>
          <w:rFonts w:ascii="GHEA Grapalat" w:hAnsi="GHEA Grapalat"/>
          <w:sz w:val="24"/>
          <w:szCs w:val="24"/>
        </w:rPr>
        <w:t xml:space="preserve"> </w:t>
      </w:r>
    </w:p>
    <w:p w:rsidR="00954DC3" w:rsidRPr="00EF594D" w:rsidRDefault="00954DC3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b/>
          <w:sz w:val="24"/>
          <w:szCs w:val="24"/>
        </w:rPr>
      </w:pPr>
      <w:r w:rsidRPr="00EF594D">
        <w:rPr>
          <w:rFonts w:ascii="GHEA Grapalat" w:hAnsi="GHEA Grapalat"/>
          <w:b/>
          <w:sz w:val="24"/>
          <w:szCs w:val="24"/>
        </w:rPr>
        <w:t>համաձայնեցին հետ</w:t>
      </w:r>
      <w:r w:rsidR="007E5F6F" w:rsidRPr="00EF594D">
        <w:rPr>
          <w:rFonts w:ascii="GHEA Grapalat" w:hAnsi="GHEA Grapalat"/>
          <w:b/>
          <w:sz w:val="24"/>
          <w:szCs w:val="24"/>
        </w:rPr>
        <w:t>և</w:t>
      </w:r>
      <w:r w:rsidRPr="00EF594D">
        <w:rPr>
          <w:rFonts w:ascii="GHEA Grapalat" w:hAnsi="GHEA Grapalat"/>
          <w:b/>
          <w:sz w:val="24"/>
          <w:szCs w:val="24"/>
        </w:rPr>
        <w:t>յալի մասին.</w:t>
      </w:r>
    </w:p>
    <w:p w:rsidR="002C3E22" w:rsidRPr="00EF594D" w:rsidRDefault="002C3E22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b/>
          <w:sz w:val="24"/>
          <w:szCs w:val="24"/>
        </w:rPr>
      </w:pPr>
    </w:p>
    <w:p w:rsidR="00954DC3" w:rsidRPr="00EF594D" w:rsidRDefault="00954DC3" w:rsidP="00101D5F">
      <w:pPr>
        <w:widowControl w:val="0"/>
        <w:suppressAutoHyphens/>
        <w:spacing w:after="160"/>
        <w:jc w:val="center"/>
        <w:rPr>
          <w:rFonts w:ascii="GHEA Grapalat" w:hAnsi="GHEA Grapalat"/>
          <w:b/>
          <w:sz w:val="24"/>
          <w:szCs w:val="24"/>
        </w:rPr>
      </w:pPr>
      <w:r w:rsidRPr="00EF594D">
        <w:rPr>
          <w:rFonts w:ascii="GHEA Grapalat" w:hAnsi="GHEA Grapalat"/>
          <w:b/>
          <w:sz w:val="24"/>
          <w:szCs w:val="24"/>
        </w:rPr>
        <w:t>Հոդված 1</w:t>
      </w:r>
    </w:p>
    <w:p w:rsidR="00A53A36" w:rsidRPr="00EF594D" w:rsidRDefault="00A53A36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Կողմերը հիմնադրում են ԱՊՀ ցանցային համալսարան (այսուհետ՝ ԱՊՀ</w:t>
      </w:r>
      <w:r w:rsidR="004C48C4" w:rsidRPr="00EF594D">
        <w:rPr>
          <w:rFonts w:ascii="Courier New" w:hAnsi="Courier New" w:cs="Courier New"/>
          <w:sz w:val="24"/>
          <w:szCs w:val="24"/>
        </w:rPr>
        <w:t> </w:t>
      </w:r>
      <w:r w:rsidRPr="00EF594D">
        <w:rPr>
          <w:rFonts w:ascii="GHEA Grapalat" w:hAnsi="GHEA Grapalat"/>
          <w:sz w:val="24"/>
          <w:szCs w:val="24"/>
        </w:rPr>
        <w:t>ՑՀ)</w:t>
      </w:r>
      <w:r w:rsidR="005B41B7" w:rsidRPr="00EF594D">
        <w:rPr>
          <w:rFonts w:ascii="GHEA Grapalat" w:hAnsi="GHEA Grapalat"/>
          <w:sz w:val="24"/>
          <w:szCs w:val="24"/>
        </w:rPr>
        <w:t>՝</w:t>
      </w:r>
      <w:r w:rsidRPr="00EF594D">
        <w:rPr>
          <w:rFonts w:ascii="GHEA Grapalat" w:hAnsi="GHEA Grapalat"/>
          <w:sz w:val="24"/>
          <w:szCs w:val="24"/>
        </w:rPr>
        <w:t xml:space="preserve"> բարձրագույն կրթության, </w:t>
      </w:r>
      <w:r w:rsidR="00F65E0D" w:rsidRPr="00EF594D">
        <w:rPr>
          <w:rFonts w:ascii="GHEA Grapalat" w:hAnsi="GHEA Grapalat"/>
          <w:sz w:val="24"/>
          <w:szCs w:val="24"/>
        </w:rPr>
        <w:t>լրացուցիչ մասնագիտական ծրագրերի</w:t>
      </w:r>
      <w:r w:rsidR="00F04D85" w:rsidRPr="00EF594D">
        <w:rPr>
          <w:rFonts w:ascii="GHEA Grapalat" w:hAnsi="GHEA Grapalat"/>
          <w:sz w:val="24"/>
          <w:szCs w:val="24"/>
        </w:rPr>
        <w:t>/լրացուցիչ կրթության</w:t>
      </w:r>
      <w:r w:rsidR="00BE6C29" w:rsidRPr="00EF594D">
        <w:rPr>
          <w:rFonts w:ascii="GHEA Grapalat" w:hAnsi="GHEA Grapalat"/>
          <w:sz w:val="24"/>
          <w:szCs w:val="24"/>
        </w:rPr>
        <w:t xml:space="preserve"> </w:t>
      </w:r>
      <w:r w:rsidR="00F65E0D" w:rsidRPr="00EF594D">
        <w:rPr>
          <w:rFonts w:ascii="GHEA Grapalat" w:hAnsi="GHEA Grapalat"/>
          <w:sz w:val="24"/>
          <w:szCs w:val="24"/>
        </w:rPr>
        <w:t xml:space="preserve">կրթական ծրագրերի </w:t>
      </w:r>
      <w:r w:rsidRPr="00EF594D">
        <w:rPr>
          <w:rFonts w:ascii="GHEA Grapalat" w:hAnsi="GHEA Grapalat"/>
          <w:sz w:val="24"/>
          <w:szCs w:val="24"/>
        </w:rPr>
        <w:t xml:space="preserve">մասնագիտությունների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(կամ</w:t>
      </w:r>
      <w:r w:rsidR="00F04D85" w:rsidRPr="00EF594D">
        <w:rPr>
          <w:rFonts w:ascii="GHEA Grapalat" w:hAnsi="GHEA Grapalat"/>
          <w:sz w:val="24"/>
          <w:szCs w:val="24"/>
        </w:rPr>
        <w:t xml:space="preserve">) </w:t>
      </w:r>
      <w:r w:rsidR="00F04D85" w:rsidRPr="00801D7D">
        <w:rPr>
          <w:rFonts w:ascii="GHEA Grapalat" w:hAnsi="GHEA Grapalat"/>
          <w:sz w:val="24"/>
          <w:szCs w:val="24"/>
        </w:rPr>
        <w:t>պատրաստման ուղղությունների</w:t>
      </w:r>
      <w:r w:rsidR="00F04D85" w:rsidRPr="00EF594D">
        <w:rPr>
          <w:rFonts w:ascii="GHEA Grapalat" w:hAnsi="GHEA Grapalat"/>
          <w:sz w:val="24"/>
          <w:szCs w:val="24"/>
        </w:rPr>
        <w:t xml:space="preserve"> գծով կադրերի պատրաստման, համատեղ գիտական ու</w:t>
      </w:r>
      <w:r w:rsidR="002A3AD5" w:rsidRPr="00EF594D">
        <w:rPr>
          <w:rFonts w:ascii="GHEA Grapalat" w:hAnsi="GHEA Grapalat"/>
          <w:sz w:val="24"/>
          <w:szCs w:val="24"/>
        </w:rPr>
        <w:t xml:space="preserve"> գիտատեխնիկական նախագծերի իրագործման համար, որոնք առաջնահերթ </w:t>
      </w:r>
      <w:r w:rsidR="00627F66" w:rsidRPr="00EF594D">
        <w:rPr>
          <w:rFonts w:ascii="GHEA Grapalat" w:hAnsi="GHEA Grapalat"/>
          <w:sz w:val="24"/>
          <w:szCs w:val="24"/>
        </w:rPr>
        <w:t>նշանակություն ունեն</w:t>
      </w:r>
      <w:r w:rsidR="002A3AD5" w:rsidRPr="00EF594D">
        <w:rPr>
          <w:rFonts w:ascii="GHEA Grapalat" w:hAnsi="GHEA Grapalat"/>
          <w:sz w:val="24"/>
          <w:szCs w:val="24"/>
        </w:rPr>
        <w:t xml:space="preserve"> </w:t>
      </w:r>
      <w:r w:rsidRPr="00EF594D">
        <w:rPr>
          <w:rFonts w:ascii="GHEA Grapalat" w:hAnsi="GHEA Grapalat"/>
          <w:sz w:val="24"/>
          <w:szCs w:val="24"/>
        </w:rPr>
        <w:t>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 xml:space="preserve">ամաձայնագրի մասնակից պետությունների </w:t>
      </w:r>
      <w:r w:rsidRPr="00EF594D">
        <w:rPr>
          <w:rFonts w:ascii="GHEA Grapalat" w:hAnsi="GHEA Grapalat"/>
          <w:sz w:val="24"/>
          <w:szCs w:val="24"/>
        </w:rPr>
        <w:lastRenderedPageBreak/>
        <w:t xml:space="preserve">տնտեսական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սոցիալական զարգացման </w:t>
      </w:r>
      <w:r w:rsidR="00627F66" w:rsidRPr="00EF594D">
        <w:rPr>
          <w:rFonts w:ascii="GHEA Grapalat" w:hAnsi="GHEA Grapalat"/>
          <w:sz w:val="24"/>
          <w:szCs w:val="24"/>
        </w:rPr>
        <w:t>գործում</w:t>
      </w:r>
      <w:r w:rsidRPr="00EF594D">
        <w:rPr>
          <w:rFonts w:ascii="GHEA Grapalat" w:hAnsi="GHEA Grapalat"/>
          <w:sz w:val="24"/>
          <w:szCs w:val="24"/>
        </w:rPr>
        <w:t>։</w:t>
      </w:r>
    </w:p>
    <w:p w:rsidR="002C3E22" w:rsidRPr="00EF594D" w:rsidRDefault="002C3E22" w:rsidP="00101D5F">
      <w:pPr>
        <w:widowControl w:val="0"/>
        <w:suppressAutoHyphens/>
        <w:spacing w:after="160"/>
        <w:jc w:val="center"/>
        <w:rPr>
          <w:rFonts w:ascii="GHEA Grapalat" w:hAnsi="GHEA Grapalat"/>
          <w:b/>
          <w:sz w:val="24"/>
          <w:szCs w:val="24"/>
        </w:rPr>
      </w:pPr>
    </w:p>
    <w:p w:rsidR="001D691C" w:rsidRPr="00EF594D" w:rsidRDefault="001D691C" w:rsidP="00101D5F">
      <w:pPr>
        <w:widowControl w:val="0"/>
        <w:suppressAutoHyphens/>
        <w:spacing w:after="160"/>
        <w:jc w:val="center"/>
        <w:rPr>
          <w:rFonts w:ascii="GHEA Grapalat" w:hAnsi="GHEA Grapalat"/>
          <w:b/>
          <w:sz w:val="24"/>
          <w:szCs w:val="24"/>
        </w:rPr>
      </w:pPr>
      <w:r w:rsidRPr="00EF594D">
        <w:rPr>
          <w:rFonts w:ascii="GHEA Grapalat" w:hAnsi="GHEA Grapalat"/>
          <w:b/>
          <w:sz w:val="24"/>
          <w:szCs w:val="24"/>
        </w:rPr>
        <w:t>Հոդված 2</w:t>
      </w:r>
    </w:p>
    <w:p w:rsidR="001D691C" w:rsidRPr="00EF594D" w:rsidRDefault="00EA163B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ԱՊՀ ՑՀ-</w:t>
      </w:r>
      <w:r w:rsidR="003154E9" w:rsidRPr="00EF594D">
        <w:rPr>
          <w:rFonts w:ascii="GHEA Grapalat" w:hAnsi="GHEA Grapalat"/>
          <w:sz w:val="24"/>
          <w:szCs w:val="24"/>
        </w:rPr>
        <w:t>ն</w:t>
      </w:r>
      <w:r w:rsidRPr="00EF594D">
        <w:rPr>
          <w:rFonts w:ascii="GHEA Grapalat" w:hAnsi="GHEA Grapalat"/>
          <w:sz w:val="24"/>
          <w:szCs w:val="24"/>
        </w:rPr>
        <w:t xml:space="preserve"> 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 xml:space="preserve">ամաձայնագրի մասնակից պետությունների բարձրագույն կրթության այն կրթական կազմակերպությունների </w:t>
      </w:r>
      <w:r w:rsidR="003154E9" w:rsidRPr="00EF594D">
        <w:rPr>
          <w:rFonts w:ascii="GHEA Grapalat" w:hAnsi="GHEA Grapalat"/>
          <w:sz w:val="24"/>
          <w:szCs w:val="24"/>
        </w:rPr>
        <w:t xml:space="preserve">(այսուհետ՝ գործընկեր կազմակերպություններ) </w:t>
      </w:r>
      <w:r w:rsidRPr="00EF594D">
        <w:rPr>
          <w:rFonts w:ascii="GHEA Grapalat" w:hAnsi="GHEA Grapalat"/>
          <w:sz w:val="24"/>
          <w:szCs w:val="24"/>
        </w:rPr>
        <w:t xml:space="preserve">ցանցն է, որոնք միավորվել են սույն </w:t>
      </w:r>
      <w:r w:rsidR="00C923F5" w:rsidRPr="00EF594D">
        <w:rPr>
          <w:rFonts w:ascii="GHEA Grapalat" w:hAnsi="GHEA Grapalat"/>
          <w:sz w:val="24"/>
          <w:szCs w:val="24"/>
        </w:rPr>
        <w:t>Հ</w:t>
      </w:r>
      <w:r w:rsidRPr="00EF594D">
        <w:rPr>
          <w:rFonts w:ascii="GHEA Grapalat" w:hAnsi="GHEA Grapalat"/>
          <w:sz w:val="24"/>
          <w:szCs w:val="24"/>
        </w:rPr>
        <w:t>ամաձայնագրի նպատակների</w:t>
      </w:r>
      <w:r w:rsidR="003154E9" w:rsidRPr="00EF594D">
        <w:rPr>
          <w:rFonts w:ascii="GHEA Grapalat" w:hAnsi="GHEA Grapalat"/>
          <w:sz w:val="24"/>
          <w:szCs w:val="24"/>
        </w:rPr>
        <w:t xml:space="preserve">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</w:t>
      </w:r>
      <w:r w:rsidR="00D5424A" w:rsidRPr="00EF594D">
        <w:rPr>
          <w:rFonts w:ascii="GHEA Grapalat" w:hAnsi="GHEA Grapalat"/>
          <w:sz w:val="24"/>
          <w:szCs w:val="24"/>
        </w:rPr>
        <w:t xml:space="preserve">բարձրագույն կրթության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="00D5424A" w:rsidRPr="00EF594D">
        <w:rPr>
          <w:rFonts w:ascii="GHEA Grapalat" w:hAnsi="GHEA Grapalat"/>
          <w:sz w:val="24"/>
          <w:szCs w:val="24"/>
        </w:rPr>
        <w:t xml:space="preserve"> լրացուցիչ մասնագիտական կրթության համատեղ կրթական ծրագրերի (այսուհետ՝ համատեղ կրթական ծրագրեր) իրագործման համար </w:t>
      </w:r>
      <w:r w:rsidRPr="00EF594D">
        <w:rPr>
          <w:rFonts w:ascii="GHEA Grapalat" w:hAnsi="GHEA Grapalat"/>
          <w:sz w:val="24"/>
          <w:szCs w:val="24"/>
        </w:rPr>
        <w:t>գործընկեր կազմակերպությունների ռեսուրսների օգտագործմամբ, ինչպես նա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անհրաժեշտության դեպքում համատեղ կրթական ծրագրերով նախատեսվող՝ ուսուցում իրականացնելու, ուսումնական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արտադրական պրակտիկաներ </w:t>
      </w:r>
      <w:r w:rsidR="007E5F6F" w:rsidRPr="00801D7D">
        <w:rPr>
          <w:rFonts w:ascii="GHEA Grapalat" w:hAnsi="GHEA Grapalat"/>
          <w:sz w:val="24"/>
          <w:szCs w:val="24"/>
        </w:rPr>
        <w:t>և</w:t>
      </w:r>
      <w:r w:rsidRPr="00801D7D">
        <w:rPr>
          <w:rFonts w:ascii="GHEA Grapalat" w:hAnsi="GHEA Grapalat"/>
          <w:sz w:val="24"/>
          <w:szCs w:val="24"/>
        </w:rPr>
        <w:t xml:space="preserve"> ուսումնական գործունեության այլ տեսակներ անցկացնելու</w:t>
      </w:r>
      <w:r w:rsidRPr="00EF594D">
        <w:rPr>
          <w:rFonts w:ascii="GHEA Grapalat" w:hAnsi="GHEA Grapalat"/>
          <w:color w:val="FF0000"/>
          <w:sz w:val="24"/>
          <w:szCs w:val="24"/>
        </w:rPr>
        <w:t xml:space="preserve"> </w:t>
      </w:r>
      <w:r w:rsidRPr="00EF594D">
        <w:rPr>
          <w:rFonts w:ascii="GHEA Grapalat" w:hAnsi="GHEA Grapalat"/>
          <w:sz w:val="24"/>
          <w:szCs w:val="24"/>
        </w:rPr>
        <w:t xml:space="preserve">համար ռեսուրսներ ունեցող՝ ԱՊՀ մասնակից պետությունների այլ կազմակերպությունների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հաստատությունների մասնակցությամբ։</w:t>
      </w:r>
      <w:r w:rsidR="0018757B" w:rsidRPr="00EF594D">
        <w:rPr>
          <w:rFonts w:ascii="GHEA Grapalat" w:hAnsi="GHEA Grapalat"/>
          <w:sz w:val="24"/>
          <w:szCs w:val="24"/>
        </w:rPr>
        <w:t xml:space="preserve"> </w:t>
      </w:r>
    </w:p>
    <w:p w:rsidR="00B06C48" w:rsidRPr="00EF594D" w:rsidRDefault="00317DDA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Գործընկեր կազմակերպություններ են համարվում ԱՊՀ ՑՀ-ին կրթական կազմակերպությունների միանալու չափորոշիչներին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պայմաններին համապատասխանող կրթական կազմակերպությունները։</w:t>
      </w:r>
    </w:p>
    <w:p w:rsidR="00317DDA" w:rsidRPr="00EF594D" w:rsidRDefault="00B06C48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ԱՊՀ ՑՀ-ի գործունեությունը կանոնակարգվում է սույն </w:t>
      </w:r>
      <w:r w:rsidR="00C923F5" w:rsidRPr="00EF594D">
        <w:rPr>
          <w:rFonts w:ascii="GHEA Grapalat" w:hAnsi="GHEA Grapalat"/>
          <w:sz w:val="24"/>
          <w:szCs w:val="24"/>
        </w:rPr>
        <w:t>Հ</w:t>
      </w:r>
      <w:r w:rsidRPr="00EF594D">
        <w:rPr>
          <w:rFonts w:ascii="GHEA Grapalat" w:hAnsi="GHEA Grapalat"/>
          <w:sz w:val="24"/>
          <w:szCs w:val="24"/>
        </w:rPr>
        <w:t xml:space="preserve">ամաձայնագրով, սույն </w:t>
      </w:r>
      <w:r w:rsidR="00C923F5" w:rsidRPr="00EF594D">
        <w:rPr>
          <w:rFonts w:ascii="GHEA Grapalat" w:hAnsi="GHEA Grapalat"/>
          <w:sz w:val="24"/>
          <w:szCs w:val="24"/>
        </w:rPr>
        <w:t>Հ</w:t>
      </w:r>
      <w:r w:rsidRPr="00EF594D">
        <w:rPr>
          <w:rFonts w:ascii="GHEA Grapalat" w:hAnsi="GHEA Grapalat"/>
          <w:sz w:val="24"/>
          <w:szCs w:val="24"/>
        </w:rPr>
        <w:t>ամաձայնագրի մասնակից պետությունների օրենսդրությամբ</w:t>
      </w:r>
      <w:r w:rsidR="00F65E0D" w:rsidRPr="00EF594D">
        <w:rPr>
          <w:rFonts w:ascii="GHEA Grapalat" w:hAnsi="GHEA Grapalat"/>
          <w:sz w:val="24"/>
          <w:szCs w:val="24"/>
        </w:rPr>
        <w:t xml:space="preserve">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="00F65E0D" w:rsidRPr="00EF594D">
        <w:rPr>
          <w:rFonts w:ascii="GHEA Grapalat" w:hAnsi="GHEA Grapalat"/>
          <w:sz w:val="24"/>
          <w:szCs w:val="24"/>
        </w:rPr>
        <w:t xml:space="preserve"> միջազգային պայմանագրերով</w:t>
      </w:r>
      <w:r w:rsidR="00C923F5" w:rsidRPr="00EF594D">
        <w:rPr>
          <w:rFonts w:ascii="GHEA Grapalat" w:hAnsi="GHEA Grapalat"/>
          <w:sz w:val="24"/>
          <w:szCs w:val="24"/>
        </w:rPr>
        <w:t>՝</w:t>
      </w:r>
      <w:r w:rsidR="00F65E0D" w:rsidRPr="00EF594D">
        <w:rPr>
          <w:rFonts w:ascii="GHEA Grapalat" w:hAnsi="GHEA Grapalat"/>
          <w:sz w:val="24"/>
          <w:szCs w:val="24"/>
        </w:rPr>
        <w:t xml:space="preserve"> </w:t>
      </w:r>
      <w:r w:rsidR="00C923F5" w:rsidRPr="00EF594D">
        <w:rPr>
          <w:rFonts w:ascii="GHEA Grapalat" w:hAnsi="GHEA Grapalat"/>
          <w:sz w:val="24"/>
          <w:szCs w:val="24"/>
        </w:rPr>
        <w:t>ս</w:t>
      </w:r>
      <w:r w:rsidRPr="00EF594D">
        <w:rPr>
          <w:rFonts w:ascii="GHEA Grapalat" w:hAnsi="GHEA Grapalat"/>
          <w:sz w:val="24"/>
          <w:szCs w:val="24"/>
        </w:rPr>
        <w:t xml:space="preserve">ույն </w:t>
      </w:r>
      <w:r w:rsidR="00C923F5" w:rsidRPr="00EF594D">
        <w:rPr>
          <w:rFonts w:ascii="GHEA Grapalat" w:hAnsi="GHEA Grapalat"/>
          <w:sz w:val="24"/>
          <w:szCs w:val="24"/>
        </w:rPr>
        <w:t>Հ</w:t>
      </w:r>
      <w:r w:rsidRPr="00EF594D">
        <w:rPr>
          <w:rFonts w:ascii="GHEA Grapalat" w:hAnsi="GHEA Grapalat"/>
          <w:sz w:val="24"/>
          <w:szCs w:val="24"/>
        </w:rPr>
        <w:t>ամաձայնագրի մասնակից</w:t>
      </w:r>
      <w:r w:rsidR="00F65E0D" w:rsidRPr="00EF594D">
        <w:rPr>
          <w:rFonts w:ascii="GHEA Grapalat" w:hAnsi="GHEA Grapalat"/>
          <w:sz w:val="24"/>
          <w:szCs w:val="24"/>
        </w:rPr>
        <w:t>ների կողմից</w:t>
      </w:r>
      <w:r w:rsidRPr="00EF594D">
        <w:rPr>
          <w:rFonts w:ascii="GHEA Grapalat" w:hAnsi="GHEA Grapalat"/>
          <w:sz w:val="24"/>
          <w:szCs w:val="24"/>
        </w:rPr>
        <w:t xml:space="preserve">։ </w:t>
      </w:r>
    </w:p>
    <w:p w:rsidR="002C3E22" w:rsidRPr="00EF594D" w:rsidRDefault="002C3E22" w:rsidP="00101D5F">
      <w:pPr>
        <w:widowControl w:val="0"/>
        <w:suppressAutoHyphens/>
        <w:spacing w:after="160"/>
        <w:jc w:val="center"/>
        <w:rPr>
          <w:rFonts w:ascii="GHEA Grapalat" w:hAnsi="GHEA Grapalat"/>
          <w:b/>
          <w:sz w:val="24"/>
          <w:szCs w:val="24"/>
        </w:rPr>
      </w:pPr>
    </w:p>
    <w:p w:rsidR="00692747" w:rsidRPr="00EF594D" w:rsidRDefault="00692747" w:rsidP="00101D5F">
      <w:pPr>
        <w:widowControl w:val="0"/>
        <w:suppressAutoHyphens/>
        <w:spacing w:after="160"/>
        <w:jc w:val="center"/>
        <w:rPr>
          <w:rFonts w:ascii="GHEA Grapalat" w:hAnsi="GHEA Grapalat"/>
          <w:b/>
          <w:sz w:val="24"/>
          <w:szCs w:val="24"/>
        </w:rPr>
      </w:pPr>
      <w:r w:rsidRPr="00EF594D">
        <w:rPr>
          <w:rFonts w:ascii="GHEA Grapalat" w:hAnsi="GHEA Grapalat"/>
          <w:b/>
          <w:sz w:val="24"/>
          <w:szCs w:val="24"/>
        </w:rPr>
        <w:t>Հոդված 3</w:t>
      </w:r>
    </w:p>
    <w:p w:rsidR="00A05523" w:rsidRPr="00EF594D" w:rsidRDefault="00A05523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ԱՊՀ ՑՀ-ի գործունեության հիմնական ուղղություններն են՝</w:t>
      </w:r>
    </w:p>
    <w:p w:rsidR="00A05523" w:rsidRPr="00EF594D" w:rsidRDefault="00A05523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գործընկեր կազմակերպությունների բազայի </w:t>
      </w:r>
      <w:r w:rsidR="0009439E" w:rsidRPr="00EF594D">
        <w:rPr>
          <w:rFonts w:ascii="GHEA Grapalat" w:hAnsi="GHEA Grapalat"/>
          <w:sz w:val="24"/>
          <w:szCs w:val="24"/>
        </w:rPr>
        <w:t xml:space="preserve">հիման </w:t>
      </w:r>
      <w:r w:rsidRPr="00EF594D">
        <w:rPr>
          <w:rFonts w:ascii="GHEA Grapalat" w:hAnsi="GHEA Grapalat"/>
          <w:sz w:val="24"/>
          <w:szCs w:val="24"/>
        </w:rPr>
        <w:t>վրա կրթական գործունեության իրականացումը</w:t>
      </w:r>
      <w:r w:rsidR="005B41B7" w:rsidRPr="00EF594D">
        <w:rPr>
          <w:rFonts w:ascii="GHEA Grapalat" w:hAnsi="GHEA Grapalat"/>
          <w:sz w:val="24"/>
          <w:szCs w:val="24"/>
        </w:rPr>
        <w:t>՝</w:t>
      </w:r>
      <w:r w:rsidRPr="00EF594D">
        <w:rPr>
          <w:rFonts w:ascii="GHEA Grapalat" w:hAnsi="GHEA Grapalat"/>
          <w:sz w:val="24"/>
          <w:szCs w:val="24"/>
        </w:rPr>
        <w:t xml:space="preserve"> 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 xml:space="preserve">ամաձայնագրի մասնակից պետությունների սովորող քաղաքացիների </w:t>
      </w:r>
      <w:r w:rsidRPr="00801D7D">
        <w:rPr>
          <w:rFonts w:ascii="GHEA Grapalat" w:hAnsi="GHEA Grapalat"/>
          <w:sz w:val="24"/>
          <w:szCs w:val="24"/>
        </w:rPr>
        <w:t>ակադեմիական շարժունության</w:t>
      </w:r>
      <w:r w:rsidRPr="00EF594D">
        <w:rPr>
          <w:rFonts w:ascii="GHEA Grapalat" w:hAnsi="GHEA Grapalat"/>
          <w:sz w:val="24"/>
          <w:szCs w:val="24"/>
        </w:rPr>
        <w:t xml:space="preserve"> հիման վրա.</w:t>
      </w:r>
    </w:p>
    <w:p w:rsidR="009B66E8" w:rsidRPr="00EF594D" w:rsidRDefault="00A05523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ԱՊՀ ՑՀ-ի փոխհամաձայնեցված մասնագիտությունների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(կամ) </w:t>
      </w:r>
      <w:r w:rsidRPr="00801D7D">
        <w:rPr>
          <w:rFonts w:ascii="GHEA Grapalat" w:hAnsi="GHEA Grapalat"/>
          <w:sz w:val="24"/>
          <w:szCs w:val="24"/>
        </w:rPr>
        <w:t>պատրաստման դասընթացների</w:t>
      </w:r>
      <w:r w:rsidRPr="00EF594D">
        <w:rPr>
          <w:rFonts w:ascii="GHEA Grapalat" w:hAnsi="GHEA Grapalat"/>
          <w:sz w:val="24"/>
          <w:szCs w:val="24"/>
        </w:rPr>
        <w:t xml:space="preserve"> ուղղությունների մասով համատեղ կրթական ծրագրերի ձ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>ավորումը.</w:t>
      </w:r>
    </w:p>
    <w:p w:rsidR="00A05523" w:rsidRPr="00EF594D" w:rsidRDefault="00A05523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նորարարական կրթական տեխնոլոգիաների ներդրումը համատեղ կրթական ծրագրերով ուսուցման գործընթացում.</w:t>
      </w:r>
    </w:p>
    <w:p w:rsidR="00A05523" w:rsidRPr="00EF594D" w:rsidRDefault="00A05523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ԱՊՀ ՑՀ-ի շրջանակներում համատեղ գիտական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գիտատեխնիկական </w:t>
      </w:r>
      <w:r w:rsidRPr="00EF594D">
        <w:rPr>
          <w:rFonts w:ascii="GHEA Grapalat" w:hAnsi="GHEA Grapalat"/>
          <w:sz w:val="24"/>
          <w:szCs w:val="24"/>
        </w:rPr>
        <w:lastRenderedPageBreak/>
        <w:t>նախագծերի իրագործումը.</w:t>
      </w:r>
    </w:p>
    <w:p w:rsidR="00FA77DE" w:rsidRPr="00EF594D" w:rsidRDefault="00A05523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աջակցությունը 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 xml:space="preserve">ամաձայնագրի մասնակից պետություններում ապրող ազգերի լեզուների, մշակույթների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ավանդույթների ուսումնասիրմանը.</w:t>
      </w:r>
    </w:p>
    <w:p w:rsidR="009B66E8" w:rsidRPr="00EF594D" w:rsidRDefault="00A05523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ԱՊՀ ՑՀ-ի գործունեության՝ 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>ամաձայնագրի մասնակից պետությունների օրենսդրությանը չհակասող այլ ուղղություններ։</w:t>
      </w:r>
      <w:r w:rsidR="0018757B" w:rsidRPr="00EF594D">
        <w:rPr>
          <w:rFonts w:ascii="GHEA Grapalat" w:hAnsi="GHEA Grapalat"/>
          <w:sz w:val="24"/>
          <w:szCs w:val="24"/>
        </w:rPr>
        <w:t xml:space="preserve"> </w:t>
      </w:r>
    </w:p>
    <w:p w:rsidR="0018757B" w:rsidRPr="00EF594D" w:rsidRDefault="0018757B" w:rsidP="00101D5F">
      <w:pPr>
        <w:widowControl w:val="0"/>
        <w:suppressAutoHyphens/>
        <w:spacing w:after="160"/>
        <w:ind w:firstLine="720"/>
        <w:jc w:val="center"/>
        <w:rPr>
          <w:rFonts w:ascii="GHEA Grapalat" w:hAnsi="GHEA Grapalat"/>
          <w:b/>
          <w:sz w:val="24"/>
          <w:szCs w:val="24"/>
        </w:rPr>
      </w:pPr>
    </w:p>
    <w:p w:rsidR="000B2360" w:rsidRPr="00EF594D" w:rsidRDefault="000B2360" w:rsidP="00101D5F">
      <w:pPr>
        <w:widowControl w:val="0"/>
        <w:suppressAutoHyphens/>
        <w:spacing w:after="160"/>
        <w:jc w:val="center"/>
        <w:rPr>
          <w:rFonts w:ascii="GHEA Grapalat" w:hAnsi="GHEA Grapalat"/>
          <w:b/>
          <w:sz w:val="24"/>
          <w:szCs w:val="24"/>
        </w:rPr>
      </w:pPr>
      <w:r w:rsidRPr="00EF594D">
        <w:rPr>
          <w:rFonts w:ascii="GHEA Grapalat" w:hAnsi="GHEA Grapalat"/>
          <w:b/>
          <w:sz w:val="24"/>
          <w:szCs w:val="24"/>
        </w:rPr>
        <w:t>Հոդված 4</w:t>
      </w:r>
    </w:p>
    <w:p w:rsidR="000B2360" w:rsidRPr="00EF594D" w:rsidRDefault="009B66E8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Ապահովվում է ԱՊՀ ՑՀ-ի կողմից տրամադրվող կրթական ծառայություններին 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 xml:space="preserve">ամաձայնագրի մասնակից պետությունների քաղաքացիների հավասար հասանելիություն՝ անկախ ազգությունից, սեռից, տարիքից, դավանանքից, ռասայից, լեզվից, ծագումից, բնակության վայրից, առողջական վիճակից, սոցիալական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գույքային դրությունից։</w:t>
      </w:r>
      <w:r w:rsidR="0018757B" w:rsidRPr="00EF594D">
        <w:rPr>
          <w:rFonts w:ascii="GHEA Grapalat" w:hAnsi="GHEA Grapalat"/>
          <w:sz w:val="24"/>
          <w:szCs w:val="24"/>
        </w:rPr>
        <w:t xml:space="preserve"> </w:t>
      </w:r>
    </w:p>
    <w:p w:rsidR="000B2360" w:rsidRPr="00EF594D" w:rsidRDefault="0093058C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Գործընկեր կազմակերպություններում ուսուցման համար 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="000B2360" w:rsidRPr="00EF594D">
        <w:rPr>
          <w:rFonts w:ascii="GHEA Grapalat" w:hAnsi="GHEA Grapalat"/>
          <w:sz w:val="24"/>
          <w:szCs w:val="24"/>
        </w:rPr>
        <w:t xml:space="preserve">ամաձայնագրի մասնակից պետությունների քաղաքացիների ընդունելությունը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="000B2360" w:rsidRPr="00EF594D">
        <w:rPr>
          <w:rFonts w:ascii="GHEA Grapalat" w:hAnsi="GHEA Grapalat"/>
          <w:sz w:val="24"/>
          <w:szCs w:val="24"/>
        </w:rPr>
        <w:t xml:space="preserve"> </w:t>
      </w:r>
      <w:r w:rsidRPr="00EF594D">
        <w:rPr>
          <w:rFonts w:ascii="GHEA Grapalat" w:hAnsi="GHEA Grapalat"/>
          <w:sz w:val="24"/>
          <w:szCs w:val="24"/>
        </w:rPr>
        <w:t xml:space="preserve">գործընկեր կազմակերպություններում նրանց ուսուցումը </w:t>
      </w:r>
      <w:r w:rsidR="000B2360" w:rsidRPr="00EF594D">
        <w:rPr>
          <w:rFonts w:ascii="GHEA Grapalat" w:hAnsi="GHEA Grapalat"/>
          <w:sz w:val="24"/>
          <w:szCs w:val="24"/>
        </w:rPr>
        <w:t xml:space="preserve">համատեղ կրթական ծրագրերի շրջանակներում </w:t>
      </w:r>
      <w:r w:rsidR="00114BA8" w:rsidRPr="00EF594D">
        <w:rPr>
          <w:rFonts w:ascii="GHEA Grapalat" w:hAnsi="GHEA Grapalat"/>
          <w:sz w:val="24"/>
          <w:szCs w:val="24"/>
        </w:rPr>
        <w:t>կատար</w:t>
      </w:r>
      <w:r w:rsidR="000B2360" w:rsidRPr="00EF594D">
        <w:rPr>
          <w:rFonts w:ascii="GHEA Grapalat" w:hAnsi="GHEA Grapalat"/>
          <w:sz w:val="24"/>
          <w:szCs w:val="24"/>
        </w:rPr>
        <w:t xml:space="preserve">վում </w:t>
      </w:r>
      <w:r w:rsidR="000F7B83" w:rsidRPr="00EF594D">
        <w:rPr>
          <w:rFonts w:ascii="GHEA Grapalat" w:hAnsi="GHEA Grapalat"/>
          <w:sz w:val="24"/>
          <w:szCs w:val="24"/>
        </w:rPr>
        <w:t xml:space="preserve">են </w:t>
      </w:r>
      <w:r w:rsidR="000B2360" w:rsidRPr="00EF594D">
        <w:rPr>
          <w:rFonts w:ascii="GHEA Grapalat" w:hAnsi="GHEA Grapalat"/>
          <w:sz w:val="24"/>
          <w:szCs w:val="24"/>
        </w:rPr>
        <w:t>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="000B2360" w:rsidRPr="00EF594D">
        <w:rPr>
          <w:rFonts w:ascii="GHEA Grapalat" w:hAnsi="GHEA Grapalat"/>
          <w:sz w:val="24"/>
          <w:szCs w:val="24"/>
        </w:rPr>
        <w:t xml:space="preserve">ամաձայնագրին, գործընկեր կազմակերպության գտնվելու վայրի պետության (այսուհետ՝ ընդունող պետություն) օրենսդրությանը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="000B2360" w:rsidRPr="00EF594D">
        <w:rPr>
          <w:rFonts w:ascii="GHEA Grapalat" w:hAnsi="GHEA Grapalat"/>
          <w:sz w:val="24"/>
          <w:szCs w:val="24"/>
        </w:rPr>
        <w:t xml:space="preserve"> գործընկեր կազմակերպությունների միջ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="000B2360" w:rsidRPr="00EF594D">
        <w:rPr>
          <w:rFonts w:ascii="GHEA Grapalat" w:hAnsi="GHEA Grapalat"/>
          <w:sz w:val="24"/>
          <w:szCs w:val="24"/>
        </w:rPr>
        <w:t xml:space="preserve"> այն պայմանագրին համապատասխան, որում նշվում </w:t>
      </w:r>
      <w:r w:rsidR="00F65E0D" w:rsidRPr="00EF594D">
        <w:rPr>
          <w:rFonts w:ascii="GHEA Grapalat" w:hAnsi="GHEA Grapalat"/>
          <w:sz w:val="24"/>
          <w:szCs w:val="24"/>
        </w:rPr>
        <w:t>են</w:t>
      </w:r>
      <w:r w:rsidR="000B2360" w:rsidRPr="00EF594D">
        <w:rPr>
          <w:rFonts w:ascii="GHEA Grapalat" w:hAnsi="GHEA Grapalat"/>
          <w:sz w:val="24"/>
          <w:szCs w:val="24"/>
        </w:rPr>
        <w:t>՝</w:t>
      </w:r>
      <w:r w:rsidR="004C48C4" w:rsidRPr="00EF594D">
        <w:rPr>
          <w:rFonts w:ascii="GHEA Grapalat" w:hAnsi="GHEA Grapalat"/>
          <w:sz w:val="24"/>
          <w:szCs w:val="24"/>
        </w:rPr>
        <w:t xml:space="preserve"> </w:t>
      </w:r>
    </w:p>
    <w:p w:rsidR="000B2360" w:rsidRPr="00EF594D" w:rsidRDefault="000B2360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համատեղ կրթական ծրագրի տեսակը, մակարդակը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(կամ) ուղղվածությունը (որոշակի մակարդակի, տեսակի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(կամ) ուղղվածության՝ համատեղ կրթական ծրագրի մասերը).</w:t>
      </w:r>
    </w:p>
    <w:p w:rsidR="000B2360" w:rsidRPr="00EF594D" w:rsidRDefault="000B2360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սովորողների կարգավիճակը, համատեղ կրթական ծրագրով ուսուցման ընդունելության կանոնները, սովորողների </w:t>
      </w:r>
      <w:r w:rsidRPr="00801D7D">
        <w:rPr>
          <w:rFonts w:ascii="GHEA Grapalat" w:hAnsi="GHEA Grapalat"/>
          <w:sz w:val="24"/>
          <w:szCs w:val="24"/>
        </w:rPr>
        <w:t>ակադեմիական շարժունությունը</w:t>
      </w:r>
      <w:r w:rsidRPr="00EF594D">
        <w:rPr>
          <w:rFonts w:ascii="GHEA Grapalat" w:hAnsi="GHEA Grapalat"/>
          <w:sz w:val="24"/>
          <w:szCs w:val="24"/>
        </w:rPr>
        <w:t xml:space="preserve"> կազմակերպելու կարգը.</w:t>
      </w:r>
    </w:p>
    <w:p w:rsidR="00490AC9" w:rsidRPr="00EF594D" w:rsidRDefault="00490AC9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համատեղ կրթական ծրագրով կրթական գործունեություն իրականացնելու պայմանները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կարգը, այդ թվում՝ գործընկեր կազմակերպությունների միջ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պարտավորությունների բաշխումը, համատեղ կրթական ծրագրի իրագործման կարգը, յուրաքանչյուր գործընկեր կազմակերպության կողմից օգտագործվող </w:t>
      </w:r>
      <w:r w:rsidR="009F4DBF" w:rsidRPr="00EF594D">
        <w:rPr>
          <w:rFonts w:ascii="GHEA Grapalat" w:hAnsi="GHEA Grapalat"/>
          <w:sz w:val="24"/>
          <w:szCs w:val="24"/>
        </w:rPr>
        <w:t>ռեսուրսների</w:t>
      </w:r>
      <w:r w:rsidRPr="00EF594D">
        <w:rPr>
          <w:rFonts w:ascii="GHEA Grapalat" w:hAnsi="GHEA Grapalat"/>
          <w:sz w:val="24"/>
          <w:szCs w:val="24"/>
        </w:rPr>
        <w:t xml:space="preserve"> բնույթն ու ծավալը</w:t>
      </w:r>
      <w:r w:rsidR="0018757B" w:rsidRPr="00EF594D">
        <w:rPr>
          <w:rFonts w:ascii="GHEA Grapalat" w:hAnsi="GHEA Grapalat"/>
          <w:sz w:val="24"/>
          <w:szCs w:val="24"/>
        </w:rPr>
        <w:t>.</w:t>
      </w:r>
    </w:p>
    <w:p w:rsidR="00490AC9" w:rsidRPr="00EF594D" w:rsidRDefault="00490AC9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կրթության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(կամ) որակավորման մասին վկայող՝ տրվող փաստաթուղթը կամ փաստաթղթերը, ինչպես նա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այն գործընկեր կազմակերպությունները, որոնց </w:t>
      </w:r>
      <w:r w:rsidR="009F4DBF" w:rsidRPr="00EF594D">
        <w:rPr>
          <w:rFonts w:ascii="GHEA Grapalat" w:hAnsi="GHEA Grapalat"/>
          <w:sz w:val="24"/>
          <w:szCs w:val="24"/>
        </w:rPr>
        <w:lastRenderedPageBreak/>
        <w:t xml:space="preserve">կողմից </w:t>
      </w:r>
      <w:r w:rsidRPr="00EF594D">
        <w:rPr>
          <w:rFonts w:ascii="GHEA Grapalat" w:hAnsi="GHEA Grapalat"/>
          <w:sz w:val="24"/>
          <w:szCs w:val="24"/>
        </w:rPr>
        <w:t>տրվում են նշված փաստաթղթերը.</w:t>
      </w:r>
    </w:p>
    <w:p w:rsidR="00490AC9" w:rsidRPr="00EF594D" w:rsidRDefault="009F4DBF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գ</w:t>
      </w:r>
      <w:r w:rsidR="00A40A18" w:rsidRPr="00EF594D">
        <w:rPr>
          <w:rFonts w:ascii="GHEA Grapalat" w:hAnsi="GHEA Grapalat"/>
          <w:sz w:val="24"/>
          <w:szCs w:val="24"/>
        </w:rPr>
        <w:t>ործընկեր կազմակերպությունների միջ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="00A40A18" w:rsidRPr="00EF594D">
        <w:rPr>
          <w:rFonts w:ascii="GHEA Grapalat" w:hAnsi="GHEA Grapalat"/>
          <w:sz w:val="24"/>
          <w:szCs w:val="24"/>
        </w:rPr>
        <w:t xml:space="preserve"> կնքված պայմանագրի գործողության ժամկետը, դրա փոփոխման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="00A40A18" w:rsidRPr="00EF594D">
        <w:rPr>
          <w:rFonts w:ascii="GHEA Grapalat" w:hAnsi="GHEA Grapalat"/>
          <w:sz w:val="24"/>
          <w:szCs w:val="24"/>
        </w:rPr>
        <w:t xml:space="preserve"> գործողության դադարեցման կարգը։</w:t>
      </w:r>
    </w:p>
    <w:p w:rsidR="00A40A18" w:rsidRPr="00EF594D" w:rsidRDefault="00490AC9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>ամաձայնագրի մասնակից պետությունների քաղաքացիների ուսուցումը գործընկեր կազմակերպությունների միջ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կնքված պայմանագրի շրջանակներում իրականացվում է՝</w:t>
      </w:r>
    </w:p>
    <w:p w:rsidR="00A40A18" w:rsidRPr="00EF594D" w:rsidRDefault="00A40A18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 xml:space="preserve">ամաձայնագրի մասնակից պետությունների </w:t>
      </w:r>
      <w:r w:rsidR="00D826FA" w:rsidRPr="00EF594D">
        <w:rPr>
          <w:rFonts w:ascii="GHEA Grapalat" w:hAnsi="GHEA Grapalat"/>
          <w:sz w:val="24"/>
          <w:szCs w:val="24"/>
        </w:rPr>
        <w:t xml:space="preserve">ազգային </w:t>
      </w:r>
      <w:r w:rsidRPr="00EF594D">
        <w:rPr>
          <w:rFonts w:ascii="GHEA Grapalat" w:hAnsi="GHEA Grapalat"/>
          <w:sz w:val="24"/>
          <w:szCs w:val="24"/>
        </w:rPr>
        <w:t>բյուջեներով</w:t>
      </w:r>
      <w:r w:rsidR="00D826FA" w:rsidRPr="00EF594D">
        <w:rPr>
          <w:rFonts w:ascii="GHEA Grapalat" w:hAnsi="GHEA Grapalat"/>
          <w:sz w:val="24"/>
          <w:szCs w:val="24"/>
        </w:rPr>
        <w:t xml:space="preserve"> կրթության զարգացման համար</w:t>
      </w:r>
      <w:r w:rsidRPr="00EF594D">
        <w:rPr>
          <w:rFonts w:ascii="GHEA Grapalat" w:hAnsi="GHEA Grapalat"/>
          <w:sz w:val="24"/>
          <w:szCs w:val="24"/>
        </w:rPr>
        <w:t xml:space="preserve"> նախատեսված հատկացումների հաշվին՝ նշված անձանց վճարելով կրթաթոշակներ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գործընկեր կազմակերպությունների հանրակացարաններում նրանց տրամադրելով բնակելի տարածքներ</w:t>
      </w:r>
      <w:r w:rsidR="000F7B83" w:rsidRPr="00EF594D">
        <w:rPr>
          <w:rFonts w:ascii="GHEA Grapalat" w:hAnsi="GHEA Grapalat"/>
          <w:sz w:val="24"/>
          <w:szCs w:val="24"/>
        </w:rPr>
        <w:t>՝</w:t>
      </w:r>
      <w:r w:rsidRPr="00EF594D">
        <w:rPr>
          <w:rFonts w:ascii="GHEA Grapalat" w:hAnsi="GHEA Grapalat"/>
          <w:sz w:val="24"/>
          <w:szCs w:val="24"/>
        </w:rPr>
        <w:t xml:space="preserve"> 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>ամաձայնագրի մասնակից պետությունների բյուջեներով նախատեսված հատկացումների հաշվին սովորող քաղաքացիների համար ընդունող պետությունների օրենսդրությամբ սահմանված պայմաններով.</w:t>
      </w:r>
    </w:p>
    <w:p w:rsidR="00A40A18" w:rsidRPr="00EF594D" w:rsidRDefault="00A40A18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ֆիզիկական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իրավաբանական անձանց միջոցների հաշվին՝ վճարովի կրթական ծառայություններ մատուցելու մասին պայմանագրին համապատասխան.</w:t>
      </w:r>
    </w:p>
    <w:p w:rsidR="00A40A18" w:rsidRPr="00EF594D" w:rsidRDefault="00A40A18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ԱՊՀ </w:t>
      </w:r>
      <w:r w:rsidR="00D826FA" w:rsidRPr="00EF594D">
        <w:rPr>
          <w:rFonts w:ascii="GHEA Grapalat" w:hAnsi="GHEA Grapalat"/>
          <w:sz w:val="24"/>
          <w:szCs w:val="24"/>
        </w:rPr>
        <w:t>մասնակից պետությունների կողմից ստեղ</w:t>
      </w:r>
      <w:r w:rsidR="000F7B83" w:rsidRPr="00EF594D">
        <w:rPr>
          <w:rFonts w:ascii="GHEA Grapalat" w:hAnsi="GHEA Grapalat"/>
          <w:sz w:val="24"/>
          <w:szCs w:val="24"/>
        </w:rPr>
        <w:t>ծ</w:t>
      </w:r>
      <w:r w:rsidR="00D826FA" w:rsidRPr="00EF594D">
        <w:rPr>
          <w:rFonts w:ascii="GHEA Grapalat" w:hAnsi="GHEA Grapalat"/>
          <w:sz w:val="24"/>
          <w:szCs w:val="24"/>
        </w:rPr>
        <w:t xml:space="preserve">ված </w:t>
      </w:r>
      <w:r w:rsidRPr="00EF594D">
        <w:rPr>
          <w:rFonts w:ascii="GHEA Grapalat" w:hAnsi="GHEA Grapalat"/>
          <w:sz w:val="24"/>
          <w:szCs w:val="24"/>
        </w:rPr>
        <w:t>հիմնադրամների հատկացումների հաշվին.</w:t>
      </w:r>
    </w:p>
    <w:p w:rsidR="00A40A18" w:rsidRPr="00EF594D" w:rsidRDefault="00A40A18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ֆինանսավորման այլ </w:t>
      </w:r>
      <w:r w:rsidRPr="00801D7D">
        <w:rPr>
          <w:rFonts w:ascii="GHEA Grapalat" w:hAnsi="GHEA Grapalat"/>
          <w:sz w:val="24"/>
          <w:szCs w:val="24"/>
        </w:rPr>
        <w:t>աղբյուրներից</w:t>
      </w:r>
      <w:r w:rsidRPr="00EF594D">
        <w:rPr>
          <w:rFonts w:ascii="GHEA Grapalat" w:hAnsi="GHEA Grapalat"/>
          <w:sz w:val="24"/>
          <w:szCs w:val="24"/>
        </w:rPr>
        <w:t xml:space="preserve"> ստացվող միջոցների հաշվին, </w:t>
      </w:r>
      <w:r w:rsidR="003148B3" w:rsidRPr="00801D7D">
        <w:rPr>
          <w:rFonts w:ascii="GHEA Grapalat" w:hAnsi="GHEA Grapalat"/>
          <w:sz w:val="24"/>
          <w:szCs w:val="24"/>
        </w:rPr>
        <w:t>որոնց գործունեությունը չի հակասում</w:t>
      </w:r>
      <w:r w:rsidR="003148B3" w:rsidRPr="00EF594D">
        <w:rPr>
          <w:rFonts w:ascii="GHEA Grapalat" w:hAnsi="GHEA Grapalat"/>
          <w:sz w:val="24"/>
          <w:szCs w:val="24"/>
        </w:rPr>
        <w:t xml:space="preserve"> </w:t>
      </w:r>
      <w:r w:rsidRPr="00EF594D">
        <w:rPr>
          <w:rFonts w:ascii="GHEA Grapalat" w:hAnsi="GHEA Grapalat"/>
          <w:sz w:val="24"/>
          <w:szCs w:val="24"/>
        </w:rPr>
        <w:t xml:space="preserve">ընդունող պետությունների օրենսդրությանը։ </w:t>
      </w:r>
    </w:p>
    <w:p w:rsidR="0010591D" w:rsidRPr="00EF594D" w:rsidRDefault="0010591D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Գործընկեր կազմակերպություններում համատեղ կրթական </w:t>
      </w:r>
      <w:r w:rsidRPr="00801D7D">
        <w:rPr>
          <w:rFonts w:ascii="GHEA Grapalat" w:hAnsi="GHEA Grapalat"/>
          <w:sz w:val="24"/>
          <w:szCs w:val="24"/>
        </w:rPr>
        <w:t xml:space="preserve">ծրագրերի </w:t>
      </w:r>
      <w:r w:rsidR="006749C6" w:rsidRPr="00801D7D">
        <w:rPr>
          <w:rFonts w:ascii="GHEA Grapalat" w:hAnsi="GHEA Grapalat"/>
          <w:sz w:val="24"/>
          <w:szCs w:val="24"/>
        </w:rPr>
        <w:t>ուսուցում</w:t>
      </w:r>
      <w:r w:rsidR="000F7B83" w:rsidRPr="00801D7D">
        <w:rPr>
          <w:rFonts w:ascii="GHEA Grapalat" w:hAnsi="GHEA Grapalat"/>
          <w:sz w:val="24"/>
          <w:szCs w:val="24"/>
        </w:rPr>
        <w:t>ն</w:t>
      </w:r>
      <w:r w:rsidR="006749C6" w:rsidRPr="00EF594D">
        <w:rPr>
          <w:rFonts w:ascii="GHEA Grapalat" w:hAnsi="GHEA Grapalat"/>
          <w:color w:val="FF0000"/>
          <w:sz w:val="24"/>
          <w:szCs w:val="24"/>
        </w:rPr>
        <w:t xml:space="preserve"> </w:t>
      </w:r>
      <w:r w:rsidRPr="00EF594D">
        <w:rPr>
          <w:rFonts w:ascii="GHEA Grapalat" w:hAnsi="GHEA Grapalat"/>
          <w:sz w:val="24"/>
          <w:szCs w:val="24"/>
        </w:rPr>
        <w:t>իրականացվում է ռուսերենով։</w:t>
      </w:r>
    </w:p>
    <w:p w:rsidR="0010591D" w:rsidRPr="00EF594D" w:rsidRDefault="0010591D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color w:val="FF0000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 xml:space="preserve">ամաձայնագրի մասնակից պետությունների օրենսդրության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գործընկեր կազմակերպությունների միջ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կնքված պայմանագրին համապատասխան</w:t>
      </w:r>
      <w:r w:rsidR="00286AD4" w:rsidRPr="00EF594D">
        <w:rPr>
          <w:rFonts w:ascii="GHEA Grapalat" w:hAnsi="GHEA Grapalat"/>
          <w:sz w:val="24"/>
          <w:szCs w:val="24"/>
        </w:rPr>
        <w:t>՝</w:t>
      </w:r>
      <w:r w:rsidRPr="00EF594D">
        <w:rPr>
          <w:rFonts w:ascii="GHEA Grapalat" w:hAnsi="GHEA Grapalat"/>
          <w:sz w:val="24"/>
          <w:szCs w:val="24"/>
        </w:rPr>
        <w:t xml:space="preserve"> ԱՊՀ ՑՀ-ի շրջանավարտներ</w:t>
      </w:r>
      <w:r w:rsidR="00A83C2A" w:rsidRPr="00EF594D">
        <w:rPr>
          <w:rFonts w:ascii="GHEA Grapalat" w:hAnsi="GHEA Grapalat"/>
          <w:sz w:val="24"/>
          <w:szCs w:val="24"/>
        </w:rPr>
        <w:t>ն</w:t>
      </w:r>
      <w:r w:rsidRPr="00EF594D">
        <w:rPr>
          <w:rFonts w:ascii="GHEA Grapalat" w:hAnsi="GHEA Grapalat"/>
          <w:sz w:val="24"/>
          <w:szCs w:val="24"/>
        </w:rPr>
        <w:t xml:space="preserve"> ստանում են կրթության մասին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(կամ) այն գործընկեր կազմակերպությունների</w:t>
      </w:r>
      <w:r w:rsidR="00832BE8" w:rsidRPr="00EF594D">
        <w:rPr>
          <w:rFonts w:ascii="GHEA Grapalat" w:hAnsi="GHEA Grapalat"/>
          <w:sz w:val="24"/>
          <w:szCs w:val="24"/>
        </w:rPr>
        <w:t xml:space="preserve"> կողմից տրված</w:t>
      </w:r>
      <w:r w:rsidRPr="00EF594D">
        <w:rPr>
          <w:rFonts w:ascii="GHEA Grapalat" w:hAnsi="GHEA Grapalat"/>
          <w:sz w:val="24"/>
          <w:szCs w:val="24"/>
        </w:rPr>
        <w:t xml:space="preserve"> որակավորման մասին վկայող փաստաթղթեր, որոնցում ԱՊՀ ՑՀ-ի շրջանավարտներ</w:t>
      </w:r>
      <w:r w:rsidR="00350011" w:rsidRPr="00EF594D">
        <w:rPr>
          <w:rFonts w:ascii="GHEA Grapalat" w:hAnsi="GHEA Grapalat"/>
          <w:sz w:val="24"/>
          <w:szCs w:val="24"/>
        </w:rPr>
        <w:t>ն</w:t>
      </w:r>
      <w:r w:rsidRPr="00EF594D">
        <w:rPr>
          <w:rFonts w:ascii="GHEA Grapalat" w:hAnsi="GHEA Grapalat"/>
          <w:sz w:val="24"/>
          <w:szCs w:val="24"/>
        </w:rPr>
        <w:t xml:space="preserve"> </w:t>
      </w:r>
      <w:r w:rsidRPr="00801D7D">
        <w:rPr>
          <w:rFonts w:ascii="GHEA Grapalat" w:hAnsi="GHEA Grapalat"/>
          <w:sz w:val="24"/>
          <w:szCs w:val="24"/>
        </w:rPr>
        <w:t xml:space="preserve">անցել են ուսուցումը։ </w:t>
      </w:r>
    </w:p>
    <w:p w:rsidR="005D273F" w:rsidRDefault="0010591D" w:rsidP="005D273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b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ԱՊՀ ՑՀ-ի գիտամանկավարժական աշխատողներին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սովորողներին տրամադրվում են 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 xml:space="preserve">ամաձայնագրի մասնակից պետությունների օրենսդրությամբ նախատեսված </w:t>
      </w:r>
      <w:r w:rsidRPr="00801D7D">
        <w:rPr>
          <w:rFonts w:ascii="GHEA Grapalat" w:hAnsi="GHEA Grapalat"/>
          <w:sz w:val="24"/>
          <w:szCs w:val="24"/>
        </w:rPr>
        <w:t>ակադեմիական իրավունքներն ու ազատությունները</w:t>
      </w:r>
      <w:r w:rsidRPr="00EF594D">
        <w:rPr>
          <w:rFonts w:ascii="GHEA Grapalat" w:hAnsi="GHEA Grapalat"/>
          <w:sz w:val="24"/>
          <w:szCs w:val="24"/>
        </w:rPr>
        <w:t>։</w:t>
      </w:r>
      <w:r w:rsidR="003148B3" w:rsidRPr="00EF594D">
        <w:rPr>
          <w:rFonts w:ascii="GHEA Grapalat" w:hAnsi="GHEA Grapalat"/>
          <w:sz w:val="24"/>
          <w:szCs w:val="24"/>
        </w:rPr>
        <w:t xml:space="preserve"> </w:t>
      </w:r>
    </w:p>
    <w:p w:rsidR="00010C35" w:rsidRDefault="00010C35" w:rsidP="005D273F">
      <w:pPr>
        <w:widowControl w:val="0"/>
        <w:suppressAutoHyphens/>
        <w:spacing w:after="160"/>
        <w:ind w:firstLine="567"/>
        <w:jc w:val="center"/>
        <w:rPr>
          <w:rFonts w:ascii="GHEA Grapalat" w:hAnsi="GHEA Grapalat"/>
          <w:b/>
          <w:sz w:val="24"/>
          <w:szCs w:val="24"/>
        </w:rPr>
      </w:pPr>
    </w:p>
    <w:p w:rsidR="0010591D" w:rsidRPr="00EF594D" w:rsidRDefault="0010591D" w:rsidP="00010C35">
      <w:pPr>
        <w:widowControl w:val="0"/>
        <w:suppressAutoHyphens/>
        <w:spacing w:after="160"/>
        <w:jc w:val="center"/>
        <w:rPr>
          <w:rFonts w:ascii="GHEA Grapalat" w:hAnsi="GHEA Grapalat"/>
          <w:b/>
          <w:sz w:val="24"/>
          <w:szCs w:val="24"/>
        </w:rPr>
      </w:pPr>
      <w:r w:rsidRPr="00EF594D">
        <w:rPr>
          <w:rFonts w:ascii="GHEA Grapalat" w:hAnsi="GHEA Grapalat"/>
          <w:b/>
          <w:sz w:val="24"/>
          <w:szCs w:val="24"/>
        </w:rPr>
        <w:lastRenderedPageBreak/>
        <w:t>Հոդված 5</w:t>
      </w:r>
    </w:p>
    <w:p w:rsidR="00C57155" w:rsidRPr="00EF594D" w:rsidRDefault="0010591D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ԱՊՀ ՑՀ-ի գործունեության ապահովման համար ստեղծվում </w:t>
      </w:r>
      <w:r w:rsidR="00D826FA" w:rsidRPr="00EF594D">
        <w:rPr>
          <w:rFonts w:ascii="GHEA Grapalat" w:hAnsi="GHEA Grapalat"/>
          <w:sz w:val="24"/>
          <w:szCs w:val="24"/>
        </w:rPr>
        <w:t xml:space="preserve">է </w:t>
      </w:r>
      <w:r w:rsidR="00CA7E5D" w:rsidRPr="00EF594D">
        <w:rPr>
          <w:rFonts w:ascii="GHEA Grapalat" w:hAnsi="GHEA Grapalat"/>
          <w:sz w:val="24"/>
          <w:szCs w:val="24"/>
        </w:rPr>
        <w:t>ԱՊՀ ՑՀ-</w:t>
      </w:r>
      <w:r w:rsidR="000F7B83" w:rsidRPr="00EF594D">
        <w:rPr>
          <w:rFonts w:ascii="GHEA Grapalat" w:hAnsi="GHEA Grapalat"/>
          <w:sz w:val="24"/>
          <w:szCs w:val="24"/>
        </w:rPr>
        <w:t>ի</w:t>
      </w:r>
      <w:r w:rsidR="00CA7E5D" w:rsidRPr="00EF594D">
        <w:rPr>
          <w:rFonts w:ascii="GHEA Grapalat" w:hAnsi="GHEA Grapalat"/>
          <w:sz w:val="24"/>
          <w:szCs w:val="24"/>
        </w:rPr>
        <w:t xml:space="preserve"> համակարգման խորհուրդ (</w:t>
      </w:r>
      <w:r w:rsidR="00D826FA" w:rsidRPr="00EF594D">
        <w:rPr>
          <w:rFonts w:ascii="GHEA Grapalat" w:hAnsi="GHEA Grapalat"/>
          <w:sz w:val="24"/>
          <w:szCs w:val="24"/>
        </w:rPr>
        <w:t xml:space="preserve">այսուհետ՝ </w:t>
      </w:r>
      <w:r w:rsidR="00CA7E5D" w:rsidRPr="00EF594D">
        <w:rPr>
          <w:rFonts w:ascii="GHEA Grapalat" w:hAnsi="GHEA Grapalat"/>
          <w:sz w:val="24"/>
          <w:szCs w:val="24"/>
        </w:rPr>
        <w:t>ԱՊՀ ՑՀ ՀԽ)</w:t>
      </w:r>
      <w:r w:rsidR="005C1662" w:rsidRPr="00EF594D">
        <w:rPr>
          <w:rFonts w:ascii="GHEA Grapalat" w:hAnsi="GHEA Grapalat"/>
          <w:sz w:val="24"/>
          <w:szCs w:val="24"/>
        </w:rPr>
        <w:t>,</w:t>
      </w:r>
      <w:r w:rsidR="00D826FA" w:rsidRPr="00EF594D">
        <w:rPr>
          <w:rFonts w:ascii="GHEA Grapalat" w:hAnsi="GHEA Grapalat"/>
          <w:sz w:val="24"/>
          <w:szCs w:val="24"/>
        </w:rPr>
        <w:t xml:space="preserve">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="00D826FA" w:rsidRPr="00EF594D">
        <w:rPr>
          <w:rFonts w:ascii="GHEA Grapalat" w:hAnsi="GHEA Grapalat"/>
          <w:sz w:val="24"/>
          <w:szCs w:val="24"/>
        </w:rPr>
        <w:t xml:space="preserve"> սահմանվում</w:t>
      </w:r>
      <w:r w:rsidR="004C48C4" w:rsidRPr="00EF594D">
        <w:rPr>
          <w:rFonts w:ascii="GHEA Grapalat" w:hAnsi="GHEA Grapalat"/>
          <w:sz w:val="24"/>
          <w:szCs w:val="24"/>
        </w:rPr>
        <w:t xml:space="preserve"> </w:t>
      </w:r>
      <w:r w:rsidR="00DF46B7" w:rsidRPr="00EF594D">
        <w:rPr>
          <w:rFonts w:ascii="GHEA Grapalat" w:hAnsi="GHEA Grapalat"/>
          <w:sz w:val="24"/>
          <w:szCs w:val="24"/>
        </w:rPr>
        <w:t xml:space="preserve">է </w:t>
      </w:r>
      <w:r w:rsidR="00C57155" w:rsidRPr="00EF594D">
        <w:rPr>
          <w:rFonts w:ascii="GHEA Grapalat" w:hAnsi="GHEA Grapalat"/>
          <w:sz w:val="24"/>
          <w:szCs w:val="24"/>
        </w:rPr>
        <w:t>ԱՊՀ ՑՀ-ի գլխամասային կազմակերպություն։</w:t>
      </w:r>
    </w:p>
    <w:p w:rsidR="00CA7E5D" w:rsidRPr="00EF594D" w:rsidRDefault="00C57155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ԱՊՀ ՑՀ ՀԽ-ն համարվում է ԱՊՀ ՑՀ-ի կառավարման կոլեգիալ մարմինը։ </w:t>
      </w:r>
    </w:p>
    <w:p w:rsidR="00C57155" w:rsidRPr="00EF594D" w:rsidRDefault="00CA7E5D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ԱՊՀ ՑՀ ՀԽ-ի կազմում 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 xml:space="preserve">ամաձայնագրի յուրաքանչյուր մասնակից պետության իշխանության մարմնից </w:t>
      </w:r>
      <w:r w:rsidR="00A83C2A" w:rsidRPr="00EF594D">
        <w:rPr>
          <w:rFonts w:ascii="GHEA Grapalat" w:hAnsi="GHEA Grapalat"/>
          <w:sz w:val="24"/>
          <w:szCs w:val="24"/>
        </w:rPr>
        <w:t xml:space="preserve">ներգրավվում է </w:t>
      </w:r>
      <w:r w:rsidRPr="00EF594D">
        <w:rPr>
          <w:rFonts w:ascii="GHEA Grapalat" w:hAnsi="GHEA Grapalat"/>
          <w:sz w:val="24"/>
          <w:szCs w:val="24"/>
        </w:rPr>
        <w:t xml:space="preserve">որոշումներ կայացնելու լիազորություն ունեցող մեկ ներկայացուցիչ, որն իրականացնում է կրթության ոլորտում պետական քաղաքականության մշակման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նորմատիվ</w:t>
      </w:r>
      <w:r w:rsidR="002C3E22" w:rsidRPr="00EF594D">
        <w:rPr>
          <w:rFonts w:ascii="GHEA Grapalat" w:hAnsi="GHEA Grapalat"/>
          <w:sz w:val="24"/>
          <w:szCs w:val="24"/>
        </w:rPr>
        <w:t xml:space="preserve"> </w:t>
      </w:r>
      <w:r w:rsidRPr="00EF594D">
        <w:rPr>
          <w:rFonts w:ascii="GHEA Grapalat" w:hAnsi="GHEA Grapalat"/>
          <w:sz w:val="24"/>
          <w:szCs w:val="24"/>
        </w:rPr>
        <w:t>իրավական կարգավորման գործառույթներ (որպես կանոն</w:t>
      </w:r>
      <w:r w:rsidR="00A83C2A" w:rsidRPr="00EF594D">
        <w:rPr>
          <w:rFonts w:ascii="GHEA Grapalat" w:hAnsi="GHEA Grapalat"/>
          <w:sz w:val="24"/>
          <w:szCs w:val="24"/>
        </w:rPr>
        <w:t>՝</w:t>
      </w:r>
      <w:r w:rsidRPr="00EF594D">
        <w:rPr>
          <w:rFonts w:ascii="GHEA Grapalat" w:hAnsi="GHEA Grapalat"/>
          <w:sz w:val="24"/>
          <w:szCs w:val="24"/>
        </w:rPr>
        <w:t xml:space="preserve"> կառուցվածքային ստորաբաժանման ղեկավարի կամ ղեկավարի տեղակալի մակարդակով)</w:t>
      </w:r>
      <w:r w:rsidR="005C1662" w:rsidRPr="00EF594D">
        <w:rPr>
          <w:rFonts w:ascii="GHEA Grapalat" w:hAnsi="GHEA Grapalat"/>
          <w:sz w:val="24"/>
          <w:szCs w:val="24"/>
        </w:rPr>
        <w:t>,</w:t>
      </w:r>
      <w:r w:rsidRPr="00EF594D">
        <w:rPr>
          <w:rFonts w:ascii="GHEA Grapalat" w:hAnsi="GHEA Grapalat"/>
          <w:sz w:val="24"/>
          <w:szCs w:val="24"/>
        </w:rPr>
        <w:t xml:space="preserve">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յուրաքանչյուր գործընկեր կազմակերպությունից մեկ ներկայացուցիչ (որպես կանոն</w:t>
      </w:r>
      <w:r w:rsidR="00A83C2A" w:rsidRPr="00EF594D">
        <w:rPr>
          <w:rFonts w:ascii="GHEA Grapalat" w:hAnsi="GHEA Grapalat"/>
          <w:sz w:val="24"/>
          <w:szCs w:val="24"/>
        </w:rPr>
        <w:t>՝</w:t>
      </w:r>
      <w:r w:rsidRPr="00EF594D">
        <w:rPr>
          <w:rFonts w:ascii="GHEA Grapalat" w:hAnsi="GHEA Grapalat"/>
          <w:sz w:val="24"/>
          <w:szCs w:val="24"/>
        </w:rPr>
        <w:t xml:space="preserve"> ղեկավար)։</w:t>
      </w:r>
    </w:p>
    <w:p w:rsidR="00CA7E5D" w:rsidRPr="00EF594D" w:rsidRDefault="008B1E2F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ԱՊՀ ՑՀ ՀԽ-ն՝</w:t>
      </w:r>
    </w:p>
    <w:p w:rsidR="008B1E2F" w:rsidRPr="00EF594D" w:rsidRDefault="008B1E2F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մշակում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հաստատում է իր աշխատանքի կանոնակարգը, որով սահմանվում </w:t>
      </w:r>
      <w:r w:rsidR="00A83C2A" w:rsidRPr="00EF594D">
        <w:rPr>
          <w:rFonts w:ascii="GHEA Grapalat" w:hAnsi="GHEA Grapalat"/>
          <w:sz w:val="24"/>
          <w:szCs w:val="24"/>
        </w:rPr>
        <w:t>են</w:t>
      </w:r>
      <w:r w:rsidRPr="00EF594D">
        <w:rPr>
          <w:rFonts w:ascii="GHEA Grapalat" w:hAnsi="GHEA Grapalat"/>
          <w:sz w:val="24"/>
          <w:szCs w:val="24"/>
        </w:rPr>
        <w:t xml:space="preserve"> ԱՊՀ ՑՀ ՀԽ-ի կողմից որոշումների կայացման ձ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ը, կարգը,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որով կարգավորվում են ԱՊՀ ՑՀ ՀԽ-ի գործունեության կազմակերպմանն առնչվող այլ հարցեր</w:t>
      </w:r>
      <w:r w:rsidR="0018757B" w:rsidRPr="00EF594D">
        <w:rPr>
          <w:rFonts w:ascii="GHEA Grapalat" w:hAnsi="GHEA Grapalat"/>
          <w:sz w:val="24"/>
          <w:szCs w:val="24"/>
        </w:rPr>
        <w:t>.</w:t>
      </w:r>
    </w:p>
    <w:p w:rsidR="008B1E2F" w:rsidRPr="00EF594D" w:rsidRDefault="008B1E2F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ԱՊՀ ՑՀ ՀԽ-ի կանոնակարգով սահմանված կարգով գործընկեր կազմակերպությունների </w:t>
      </w:r>
      <w:r w:rsidRPr="00801D7D">
        <w:rPr>
          <w:rFonts w:ascii="GHEA Grapalat" w:hAnsi="GHEA Grapalat"/>
          <w:sz w:val="24"/>
          <w:szCs w:val="24"/>
        </w:rPr>
        <w:t>թվից</w:t>
      </w:r>
      <w:r w:rsidRPr="00EF594D">
        <w:rPr>
          <w:rFonts w:ascii="GHEA Grapalat" w:hAnsi="GHEA Grapalat"/>
          <w:sz w:val="24"/>
          <w:szCs w:val="24"/>
        </w:rPr>
        <w:t xml:space="preserve"> նշանակում է ԱՊՀ ՑՀ-ի գլխամասային կազմակերպություն</w:t>
      </w:r>
      <w:r w:rsidR="0018757B" w:rsidRPr="00EF594D">
        <w:rPr>
          <w:rFonts w:ascii="GHEA Grapalat" w:hAnsi="GHEA Grapalat"/>
          <w:sz w:val="24"/>
          <w:szCs w:val="24"/>
        </w:rPr>
        <w:t>.</w:t>
      </w:r>
    </w:p>
    <w:p w:rsidR="008B1E2F" w:rsidRPr="00EF594D" w:rsidRDefault="008B1E2F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հաստատում է ԱՊՀ ՑՀ-ի գլխամասային կազմակերպության կողմից ներկայացված առաջարկությունների հիման վրա կազմված՝ ԱՊՀ ՑՀ-ի աշխատանքի տարեկան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հեռանկարային պլանները.</w:t>
      </w:r>
    </w:p>
    <w:p w:rsidR="008B1E2F" w:rsidRPr="00EF594D" w:rsidRDefault="008B1E2F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մշակում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հաստատում է ԱՊՀ ՑՀ-ին կրթական կազմակերպությունների միանալու չափորոշիչները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պայմանները.</w:t>
      </w:r>
    </w:p>
    <w:p w:rsidR="008B1E2F" w:rsidRPr="00EF594D" w:rsidRDefault="008B1E2F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որոշումներ է կայացնում ԱՊՀ ՑՀ-ի կազմում կրթական կազմակերպությունների </w:t>
      </w:r>
      <w:r w:rsidR="00A83C2A" w:rsidRPr="00EF594D">
        <w:rPr>
          <w:rFonts w:ascii="GHEA Grapalat" w:hAnsi="GHEA Grapalat"/>
          <w:sz w:val="24"/>
          <w:szCs w:val="24"/>
        </w:rPr>
        <w:t xml:space="preserve">ներգրավման </w:t>
      </w:r>
      <w:r w:rsidRPr="00EF594D">
        <w:rPr>
          <w:rFonts w:ascii="GHEA Grapalat" w:hAnsi="GHEA Grapalat"/>
          <w:sz w:val="24"/>
          <w:szCs w:val="24"/>
        </w:rPr>
        <w:t>մասին.</w:t>
      </w:r>
    </w:p>
    <w:p w:rsidR="008C5E9B" w:rsidRPr="00EF594D" w:rsidRDefault="008B1E2F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լսում է ԱՊՀ ՑՀ-ի գործունեության մասին ԱՊՀ ՑՀ-ի գլխամասային կազմակերպության տարեկան հաշվետվություն</w:t>
      </w:r>
      <w:r w:rsidR="00A83C2A" w:rsidRPr="00EF594D">
        <w:rPr>
          <w:rFonts w:ascii="GHEA Grapalat" w:hAnsi="GHEA Grapalat"/>
          <w:sz w:val="24"/>
          <w:szCs w:val="24"/>
        </w:rPr>
        <w:t>ն</w:t>
      </w:r>
      <w:r w:rsidRPr="00EF594D">
        <w:rPr>
          <w:rFonts w:ascii="GHEA Grapalat" w:hAnsi="GHEA Grapalat"/>
          <w:sz w:val="24"/>
          <w:szCs w:val="24"/>
        </w:rPr>
        <w:t>երը.</w:t>
      </w:r>
    </w:p>
    <w:p w:rsidR="008C5E9B" w:rsidRPr="00EF594D" w:rsidRDefault="00D43EC7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ը</w:t>
      </w:r>
      <w:r w:rsidR="008C5E9B" w:rsidRPr="00EF594D">
        <w:rPr>
          <w:rFonts w:ascii="GHEA Grapalat" w:hAnsi="GHEA Grapalat"/>
          <w:sz w:val="24"/>
          <w:szCs w:val="24"/>
        </w:rPr>
        <w:t>ստ անհրաժեշտության</w:t>
      </w:r>
      <w:r w:rsidR="00A83C2A" w:rsidRPr="00EF594D">
        <w:rPr>
          <w:rFonts w:ascii="GHEA Grapalat" w:hAnsi="GHEA Grapalat"/>
          <w:sz w:val="24"/>
          <w:szCs w:val="24"/>
        </w:rPr>
        <w:t>՝</w:t>
      </w:r>
      <w:r w:rsidR="008C5E9B" w:rsidRPr="00EF594D">
        <w:rPr>
          <w:rFonts w:ascii="GHEA Grapalat" w:hAnsi="GHEA Grapalat"/>
          <w:sz w:val="24"/>
          <w:szCs w:val="24"/>
        </w:rPr>
        <w:t xml:space="preserve"> 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="008C5E9B" w:rsidRPr="00EF594D">
        <w:rPr>
          <w:rFonts w:ascii="GHEA Grapalat" w:hAnsi="GHEA Grapalat"/>
          <w:sz w:val="24"/>
          <w:szCs w:val="24"/>
        </w:rPr>
        <w:t>ամաձայնագրի մասնակից պետությունների իշխանության շահագրգիռ մարմիններին, ինչպես նա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="008C5E9B" w:rsidRPr="00EF594D">
        <w:rPr>
          <w:rFonts w:ascii="GHEA Grapalat" w:hAnsi="GHEA Grapalat"/>
          <w:sz w:val="24"/>
          <w:szCs w:val="24"/>
        </w:rPr>
        <w:t xml:space="preserve"> ԱՊՀ մասնակից պետությունների</w:t>
      </w:r>
      <w:r w:rsidR="00DF46B7" w:rsidRPr="00EF594D">
        <w:rPr>
          <w:rFonts w:ascii="GHEA Grapalat" w:hAnsi="GHEA Grapalat"/>
          <w:sz w:val="24"/>
          <w:szCs w:val="24"/>
        </w:rPr>
        <w:t>՝</w:t>
      </w:r>
      <w:r w:rsidR="008C5E9B" w:rsidRPr="00EF594D">
        <w:rPr>
          <w:rFonts w:ascii="GHEA Grapalat" w:hAnsi="GHEA Grapalat"/>
          <w:sz w:val="24"/>
          <w:szCs w:val="24"/>
        </w:rPr>
        <w:t xml:space="preserve"> կրթության բնագավառում համագործակցության հարցերով </w:t>
      </w:r>
      <w:r w:rsidR="008C5E9B" w:rsidRPr="00EF594D">
        <w:rPr>
          <w:rFonts w:ascii="GHEA Grapalat" w:hAnsi="GHEA Grapalat"/>
          <w:sz w:val="24"/>
          <w:szCs w:val="24"/>
        </w:rPr>
        <w:lastRenderedPageBreak/>
        <w:t xml:space="preserve">խորհրդին </w:t>
      </w:r>
      <w:r w:rsidR="00A83C2A" w:rsidRPr="00EF594D">
        <w:rPr>
          <w:rFonts w:ascii="GHEA Grapalat" w:hAnsi="GHEA Grapalat"/>
          <w:sz w:val="24"/>
          <w:szCs w:val="24"/>
        </w:rPr>
        <w:t xml:space="preserve">տեղեկատվություն </w:t>
      </w:r>
      <w:r w:rsidR="008C5E9B" w:rsidRPr="00EF594D">
        <w:rPr>
          <w:rFonts w:ascii="GHEA Grapalat" w:hAnsi="GHEA Grapalat"/>
          <w:sz w:val="24"/>
          <w:szCs w:val="24"/>
        </w:rPr>
        <w:t>է տրամադրում ԱՊՀ ՑՀ-ի գործունեության մասին։</w:t>
      </w:r>
      <w:r w:rsidR="0018757B" w:rsidRPr="00EF594D">
        <w:rPr>
          <w:rFonts w:ascii="GHEA Grapalat" w:hAnsi="GHEA Grapalat"/>
          <w:sz w:val="24"/>
          <w:szCs w:val="24"/>
        </w:rPr>
        <w:t xml:space="preserve"> </w:t>
      </w:r>
    </w:p>
    <w:p w:rsidR="008C5E9B" w:rsidRPr="00EF594D" w:rsidRDefault="008C5E9B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ԱՊՀ ՑՀ ՀԽ-</w:t>
      </w:r>
      <w:r w:rsidR="00A83C2A" w:rsidRPr="00EF594D">
        <w:rPr>
          <w:rFonts w:ascii="GHEA Grapalat" w:hAnsi="GHEA Grapalat"/>
          <w:sz w:val="24"/>
          <w:szCs w:val="24"/>
        </w:rPr>
        <w:t>ն</w:t>
      </w:r>
      <w:r w:rsidRPr="00EF594D">
        <w:rPr>
          <w:rFonts w:ascii="GHEA Grapalat" w:hAnsi="GHEA Grapalat"/>
          <w:sz w:val="24"/>
          <w:szCs w:val="24"/>
        </w:rPr>
        <w:t xml:space="preserve"> հրավիրվում է ըստ անհրաժեշտության, սակայն առնվազն տարին մեկ անգամ։ ԱՊՀ ՑՀ ՀԽ-ի նիստը համարվում է իրավազոր, եթե ներկա </w:t>
      </w:r>
      <w:r w:rsidR="001A2AE2" w:rsidRPr="00EF594D">
        <w:rPr>
          <w:rFonts w:ascii="GHEA Grapalat" w:hAnsi="GHEA Grapalat"/>
          <w:sz w:val="24"/>
          <w:szCs w:val="24"/>
        </w:rPr>
        <w:t>է</w:t>
      </w:r>
      <w:r w:rsidRPr="00EF594D">
        <w:rPr>
          <w:rFonts w:ascii="GHEA Grapalat" w:hAnsi="GHEA Grapalat"/>
          <w:sz w:val="24"/>
          <w:szCs w:val="24"/>
        </w:rPr>
        <w:t xml:space="preserve"> ԱՊՀ ՑՀ ՀԽ-ի անդամների առնվազն կեսը։</w:t>
      </w:r>
    </w:p>
    <w:p w:rsidR="008C5E9B" w:rsidRPr="00EF594D" w:rsidRDefault="008C5E9B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ԱՊՀ ՑՀ ՀԽ-ն գլխավորում է նախագահը, որն ընտրվում է ԱՊՀ ՑՀ ՀԽ-ի կանոնակարգով սահմանված կարգով։</w:t>
      </w:r>
    </w:p>
    <w:p w:rsidR="008C5E9B" w:rsidRPr="00EF594D" w:rsidRDefault="008C5E9B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ԱՊՀ ՑՀ ՀԽ-ի պատասխանատու քարտուղարը նշանակվում է ԱՊՀ ՑՀ-ի գլխամասային կազմակերպության հաստիքային աշխատակիցների </w:t>
      </w:r>
      <w:r w:rsidR="00965E2B" w:rsidRPr="00801D7D">
        <w:rPr>
          <w:rFonts w:ascii="GHEA Grapalat" w:hAnsi="GHEA Grapalat"/>
          <w:sz w:val="24"/>
          <w:szCs w:val="24"/>
        </w:rPr>
        <w:t>կազմից՝</w:t>
      </w:r>
      <w:r w:rsidRPr="00EF594D">
        <w:rPr>
          <w:rFonts w:ascii="GHEA Grapalat" w:hAnsi="GHEA Grapalat"/>
          <w:sz w:val="24"/>
          <w:szCs w:val="24"/>
        </w:rPr>
        <w:t xml:space="preserve"> ԱՊՀ</w:t>
      </w:r>
      <w:r w:rsidR="0018757B" w:rsidRPr="00EF594D">
        <w:rPr>
          <w:rFonts w:ascii="GHEA Grapalat" w:hAnsi="GHEA Grapalat" w:cs="Courier New"/>
          <w:sz w:val="24"/>
          <w:szCs w:val="24"/>
        </w:rPr>
        <w:t> </w:t>
      </w:r>
      <w:r w:rsidRPr="00EF594D">
        <w:rPr>
          <w:rFonts w:ascii="GHEA Grapalat" w:hAnsi="GHEA Grapalat"/>
          <w:sz w:val="24"/>
          <w:szCs w:val="24"/>
        </w:rPr>
        <w:t>ՑՀ ՀԽ-ի կանոնակարգով սահմանված կարգով։</w:t>
      </w:r>
    </w:p>
    <w:p w:rsidR="002C3E22" w:rsidRPr="00756D29" w:rsidRDefault="008C5E9B" w:rsidP="00756D29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ԱՊՀ ՑՀ-ի գլխամասային կազմակերպությունը գործում է ԱՊՀ ՑՀ ՀԽ-ի նիստերի միջ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</w:t>
      </w:r>
      <w:r w:rsidR="00D43EC7" w:rsidRPr="00EF594D">
        <w:rPr>
          <w:rFonts w:ascii="GHEA Grapalat" w:hAnsi="GHEA Grapalat"/>
          <w:sz w:val="24"/>
          <w:szCs w:val="24"/>
        </w:rPr>
        <w:t>ընկած ժամանակահատվածում</w:t>
      </w:r>
      <w:r w:rsidR="0093058C" w:rsidRPr="00EF594D">
        <w:rPr>
          <w:rFonts w:ascii="GHEA Grapalat" w:hAnsi="GHEA Grapalat"/>
          <w:sz w:val="24"/>
          <w:szCs w:val="24"/>
        </w:rPr>
        <w:t>՝</w:t>
      </w:r>
      <w:r w:rsidR="00D43EC7" w:rsidRPr="00EF594D">
        <w:rPr>
          <w:rFonts w:ascii="GHEA Grapalat" w:hAnsi="GHEA Grapalat"/>
          <w:sz w:val="24"/>
          <w:szCs w:val="24"/>
        </w:rPr>
        <w:t xml:space="preserve"> </w:t>
      </w:r>
      <w:r w:rsidR="00D826FA" w:rsidRPr="00EF594D">
        <w:rPr>
          <w:rFonts w:ascii="GHEA Grapalat" w:hAnsi="GHEA Grapalat"/>
          <w:sz w:val="24"/>
          <w:szCs w:val="24"/>
        </w:rPr>
        <w:t xml:space="preserve">ԱՊՀ ՑՀ </w:t>
      </w:r>
      <w:r w:rsidRPr="00EF594D">
        <w:rPr>
          <w:rFonts w:ascii="GHEA Grapalat" w:hAnsi="GHEA Grapalat"/>
          <w:sz w:val="24"/>
          <w:szCs w:val="24"/>
        </w:rPr>
        <w:t xml:space="preserve">գործընկեր կազմակերպությունների </w:t>
      </w:r>
      <w:r w:rsidR="00D826FA" w:rsidRPr="00EF594D">
        <w:rPr>
          <w:rFonts w:ascii="GHEA Grapalat" w:hAnsi="GHEA Grapalat"/>
          <w:sz w:val="24"/>
          <w:szCs w:val="24"/>
        </w:rPr>
        <w:t xml:space="preserve">համատեղ </w:t>
      </w:r>
      <w:r w:rsidRPr="00EF594D">
        <w:rPr>
          <w:rFonts w:ascii="GHEA Grapalat" w:hAnsi="GHEA Grapalat"/>
          <w:sz w:val="24"/>
          <w:szCs w:val="24"/>
        </w:rPr>
        <w:t>գործունեությունը համակարգելու նպատակներով։</w:t>
      </w:r>
      <w:r w:rsidR="004C48C4" w:rsidRPr="00EF594D">
        <w:rPr>
          <w:rFonts w:ascii="GHEA Grapalat" w:hAnsi="GHEA Grapalat"/>
          <w:sz w:val="24"/>
          <w:szCs w:val="24"/>
        </w:rPr>
        <w:t xml:space="preserve"> </w:t>
      </w:r>
    </w:p>
    <w:p w:rsidR="00C92582" w:rsidRPr="00EF594D" w:rsidRDefault="00C92582" w:rsidP="00101D5F">
      <w:pPr>
        <w:widowControl w:val="0"/>
        <w:suppressAutoHyphens/>
        <w:spacing w:after="160"/>
        <w:jc w:val="center"/>
        <w:rPr>
          <w:rFonts w:ascii="GHEA Grapalat" w:hAnsi="GHEA Grapalat"/>
          <w:b/>
          <w:sz w:val="24"/>
          <w:szCs w:val="24"/>
        </w:rPr>
      </w:pPr>
      <w:r w:rsidRPr="00EF594D">
        <w:rPr>
          <w:rFonts w:ascii="GHEA Grapalat" w:hAnsi="GHEA Grapalat"/>
          <w:b/>
          <w:sz w:val="24"/>
          <w:szCs w:val="24"/>
        </w:rPr>
        <w:t>Հոդված 6</w:t>
      </w:r>
    </w:p>
    <w:p w:rsidR="00C92582" w:rsidRPr="00EF594D" w:rsidRDefault="00C92582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Գործընկեր կազմակերպությունների ուսումնամեթոդական, վարչատնտեսական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կազմակերպչական գործունեության ֆինանսավորում</w:t>
      </w:r>
      <w:r w:rsidR="00220C06" w:rsidRPr="00EF594D">
        <w:rPr>
          <w:rFonts w:ascii="GHEA Grapalat" w:hAnsi="GHEA Grapalat"/>
          <w:sz w:val="24"/>
          <w:szCs w:val="24"/>
        </w:rPr>
        <w:t>ը կատարվում է</w:t>
      </w:r>
      <w:r w:rsidRPr="00EF594D">
        <w:rPr>
          <w:rFonts w:ascii="GHEA Grapalat" w:hAnsi="GHEA Grapalat"/>
          <w:sz w:val="24"/>
          <w:szCs w:val="24"/>
        </w:rPr>
        <w:t xml:space="preserve"> 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>ամաձայնագրի մասնակից պետությունների օրենսդրության համապատասխան գործընկեր կազմակերպությունների միջ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կնքված պայմանագրի հիման վրա, այդ թվում՝ 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 xml:space="preserve">ամաձայնագրի մասնակից պետությունների </w:t>
      </w:r>
      <w:r w:rsidRPr="00801D7D">
        <w:rPr>
          <w:rFonts w:ascii="GHEA Grapalat" w:hAnsi="GHEA Grapalat"/>
          <w:sz w:val="24"/>
          <w:szCs w:val="24"/>
        </w:rPr>
        <w:t>օրենսդրությանը չհակասող այլ աղբյուրներից</w:t>
      </w:r>
      <w:r w:rsidRPr="00EF594D">
        <w:rPr>
          <w:rFonts w:ascii="GHEA Grapalat" w:hAnsi="GHEA Grapalat"/>
          <w:sz w:val="24"/>
          <w:szCs w:val="24"/>
        </w:rPr>
        <w:t xml:space="preserve"> միջոցների ներգրավմամբ։ </w:t>
      </w:r>
    </w:p>
    <w:p w:rsidR="00F41B61" w:rsidRPr="00EF594D" w:rsidRDefault="00F41B61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ԱՊՀ ՑՀ ՀԽ-ի անդամների, ԱՊՀ ՑՀ-ի գործընկեր կազմակերպությունների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գլխամասային կազմակերպության ներկայացուցիչների՝ ԱՊՀ ՑՀ-ի միջոցառումներին մասնակցելու մասով գործուղման հետ կապված բոլոր ծախսեր</w:t>
      </w:r>
      <w:r w:rsidR="00220C06" w:rsidRPr="00EF594D">
        <w:rPr>
          <w:rFonts w:ascii="GHEA Grapalat" w:hAnsi="GHEA Grapalat"/>
          <w:sz w:val="24"/>
          <w:szCs w:val="24"/>
        </w:rPr>
        <w:t>ը</w:t>
      </w:r>
      <w:r w:rsidRPr="00EF594D">
        <w:rPr>
          <w:rFonts w:ascii="GHEA Grapalat" w:hAnsi="GHEA Grapalat"/>
          <w:sz w:val="24"/>
          <w:szCs w:val="24"/>
        </w:rPr>
        <w:t xml:space="preserve"> </w:t>
      </w:r>
      <w:r w:rsidR="00220C06" w:rsidRPr="00EF594D">
        <w:rPr>
          <w:rFonts w:ascii="GHEA Grapalat" w:hAnsi="GHEA Grapalat"/>
          <w:sz w:val="24"/>
          <w:szCs w:val="24"/>
        </w:rPr>
        <w:t>կատար</w:t>
      </w:r>
      <w:r w:rsidRPr="00EF594D">
        <w:rPr>
          <w:rFonts w:ascii="GHEA Grapalat" w:hAnsi="GHEA Grapalat"/>
          <w:sz w:val="24"/>
          <w:szCs w:val="24"/>
        </w:rPr>
        <w:t xml:space="preserve">վում են </w:t>
      </w:r>
      <w:r w:rsidR="008B2324" w:rsidRPr="00EF594D">
        <w:rPr>
          <w:rFonts w:ascii="GHEA Grapalat" w:hAnsi="GHEA Grapalat"/>
          <w:sz w:val="24"/>
          <w:szCs w:val="24"/>
        </w:rPr>
        <w:t xml:space="preserve">գործադիր իշխանության </w:t>
      </w:r>
      <w:r w:rsidR="00BE6347" w:rsidRPr="00EF594D">
        <w:rPr>
          <w:rFonts w:ascii="GHEA Grapalat" w:hAnsi="GHEA Grapalat"/>
          <w:sz w:val="24"/>
          <w:szCs w:val="24"/>
        </w:rPr>
        <w:t>ուղարկող</w:t>
      </w:r>
      <w:r w:rsidRPr="00EF594D">
        <w:rPr>
          <w:rFonts w:ascii="GHEA Grapalat" w:hAnsi="GHEA Grapalat"/>
          <w:sz w:val="24"/>
          <w:szCs w:val="24"/>
        </w:rPr>
        <w:t xml:space="preserve"> </w:t>
      </w:r>
      <w:r w:rsidR="008B2324" w:rsidRPr="00EF594D">
        <w:rPr>
          <w:rFonts w:ascii="GHEA Grapalat" w:hAnsi="GHEA Grapalat"/>
          <w:sz w:val="24"/>
          <w:szCs w:val="24"/>
        </w:rPr>
        <w:t xml:space="preserve">մարմինների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="004C48C4" w:rsidRPr="00EF594D">
        <w:rPr>
          <w:rFonts w:ascii="GHEA Grapalat" w:hAnsi="GHEA Grapalat"/>
          <w:sz w:val="24"/>
          <w:szCs w:val="24"/>
        </w:rPr>
        <w:t xml:space="preserve"> </w:t>
      </w:r>
      <w:r w:rsidR="008B2324" w:rsidRPr="00EF594D">
        <w:rPr>
          <w:rFonts w:ascii="GHEA Grapalat" w:hAnsi="GHEA Grapalat"/>
          <w:sz w:val="24"/>
          <w:szCs w:val="24"/>
        </w:rPr>
        <w:t>ԱՊՀ մասնակից պետությունների կազմակերպությունների կողմից</w:t>
      </w:r>
      <w:r w:rsidRPr="00EF594D">
        <w:rPr>
          <w:rFonts w:ascii="GHEA Grapalat" w:hAnsi="GHEA Grapalat"/>
          <w:sz w:val="24"/>
          <w:szCs w:val="24"/>
        </w:rPr>
        <w:t>։</w:t>
      </w:r>
      <w:r w:rsidR="0018757B" w:rsidRPr="00EF594D">
        <w:rPr>
          <w:rFonts w:ascii="GHEA Grapalat" w:hAnsi="GHEA Grapalat"/>
          <w:sz w:val="24"/>
          <w:szCs w:val="24"/>
        </w:rPr>
        <w:t xml:space="preserve"> </w:t>
      </w:r>
    </w:p>
    <w:p w:rsidR="007C004A" w:rsidRPr="00EF594D" w:rsidRDefault="007C004A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 xml:space="preserve">ԱՊՀ ՑՀ ՀԽ-ի, ԱՊՀ ՑՀ-ի գլխամասային կազմակերպության նիստերի անցկացման ֆինանսավորման հետ կապված ծախսերը կարող են </w:t>
      </w:r>
      <w:r w:rsidR="00220C06" w:rsidRPr="00EF594D">
        <w:rPr>
          <w:rFonts w:ascii="GHEA Grapalat" w:hAnsi="GHEA Grapalat"/>
          <w:sz w:val="24"/>
          <w:szCs w:val="24"/>
        </w:rPr>
        <w:t>կատար</w:t>
      </w:r>
      <w:r w:rsidRPr="00EF594D">
        <w:rPr>
          <w:rFonts w:ascii="GHEA Grapalat" w:hAnsi="GHEA Grapalat"/>
          <w:sz w:val="24"/>
          <w:szCs w:val="24"/>
        </w:rPr>
        <w:t xml:space="preserve">վել </w:t>
      </w:r>
      <w:r w:rsidR="008B2324" w:rsidRPr="00EF594D">
        <w:rPr>
          <w:rFonts w:ascii="GHEA Grapalat" w:hAnsi="GHEA Grapalat"/>
          <w:sz w:val="24"/>
          <w:szCs w:val="24"/>
        </w:rPr>
        <w:t xml:space="preserve">կրթության ոլորտում պետական քաղաքականության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="008B2324" w:rsidRPr="00EF594D">
        <w:rPr>
          <w:rFonts w:ascii="GHEA Grapalat" w:hAnsi="GHEA Grapalat"/>
          <w:sz w:val="24"/>
          <w:szCs w:val="24"/>
        </w:rPr>
        <w:t xml:space="preserve"> նորմատիվ իրավական կարգավորման</w:t>
      </w:r>
      <w:r w:rsidR="004C48C4" w:rsidRPr="00EF594D">
        <w:rPr>
          <w:rFonts w:ascii="GHEA Grapalat" w:hAnsi="GHEA Grapalat"/>
          <w:sz w:val="24"/>
          <w:szCs w:val="24"/>
        </w:rPr>
        <w:t xml:space="preserve"> </w:t>
      </w:r>
      <w:r w:rsidR="008B2324" w:rsidRPr="00EF594D">
        <w:rPr>
          <w:rFonts w:ascii="GHEA Grapalat" w:hAnsi="GHEA Grapalat"/>
          <w:sz w:val="24"/>
          <w:szCs w:val="24"/>
        </w:rPr>
        <w:t>գործառույթ իրականացնող</w:t>
      </w:r>
      <w:r w:rsidR="00220C06" w:rsidRPr="00EF594D">
        <w:rPr>
          <w:rFonts w:ascii="GHEA Grapalat" w:hAnsi="GHEA Grapalat"/>
          <w:sz w:val="24"/>
          <w:szCs w:val="24"/>
        </w:rPr>
        <w:t>՝</w:t>
      </w:r>
      <w:r w:rsidR="008B2324" w:rsidRPr="00EF594D">
        <w:rPr>
          <w:rFonts w:ascii="GHEA Grapalat" w:hAnsi="GHEA Grapalat"/>
          <w:sz w:val="24"/>
          <w:szCs w:val="24"/>
        </w:rPr>
        <w:t xml:space="preserve"> </w:t>
      </w:r>
      <w:r w:rsidRPr="00EF594D">
        <w:rPr>
          <w:rFonts w:ascii="GHEA Grapalat" w:hAnsi="GHEA Grapalat"/>
          <w:sz w:val="24"/>
          <w:szCs w:val="24"/>
        </w:rPr>
        <w:t xml:space="preserve">իշխանության մարմինների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</w:t>
      </w:r>
      <w:r w:rsidR="008B2324" w:rsidRPr="00EF594D">
        <w:rPr>
          <w:rFonts w:ascii="GHEA Grapalat" w:hAnsi="GHEA Grapalat"/>
          <w:sz w:val="24"/>
          <w:szCs w:val="24"/>
        </w:rPr>
        <w:t>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="008B2324" w:rsidRPr="00EF594D">
        <w:rPr>
          <w:rFonts w:ascii="GHEA Grapalat" w:hAnsi="GHEA Grapalat"/>
          <w:sz w:val="24"/>
          <w:szCs w:val="24"/>
        </w:rPr>
        <w:t xml:space="preserve">ամաձայնագրի այն մասնակից պետությունների </w:t>
      </w:r>
      <w:r w:rsidRPr="00EF594D">
        <w:rPr>
          <w:rFonts w:ascii="GHEA Grapalat" w:hAnsi="GHEA Grapalat"/>
          <w:sz w:val="24"/>
          <w:szCs w:val="24"/>
        </w:rPr>
        <w:t>կազմակերպությունների հաշվին, որ</w:t>
      </w:r>
      <w:r w:rsidR="00220C06" w:rsidRPr="00EF594D">
        <w:rPr>
          <w:rFonts w:ascii="GHEA Grapalat" w:hAnsi="GHEA Grapalat"/>
          <w:sz w:val="24"/>
          <w:szCs w:val="24"/>
        </w:rPr>
        <w:t>ոնց</w:t>
      </w:r>
      <w:r w:rsidRPr="00EF594D">
        <w:rPr>
          <w:rFonts w:ascii="GHEA Grapalat" w:hAnsi="GHEA Grapalat"/>
          <w:sz w:val="24"/>
          <w:szCs w:val="24"/>
        </w:rPr>
        <w:t xml:space="preserve"> տարածք</w:t>
      </w:r>
      <w:r w:rsidR="00220C06" w:rsidRPr="00EF594D">
        <w:rPr>
          <w:rFonts w:ascii="GHEA Grapalat" w:hAnsi="GHEA Grapalat"/>
          <w:sz w:val="24"/>
          <w:szCs w:val="24"/>
        </w:rPr>
        <w:t>ներ</w:t>
      </w:r>
      <w:r w:rsidRPr="00EF594D">
        <w:rPr>
          <w:rFonts w:ascii="GHEA Grapalat" w:hAnsi="GHEA Grapalat"/>
          <w:sz w:val="24"/>
          <w:szCs w:val="24"/>
        </w:rPr>
        <w:t>ում անցկացվում են նշված նիստերը։</w:t>
      </w:r>
      <w:r w:rsidR="0018757B" w:rsidRPr="00EF594D">
        <w:rPr>
          <w:rFonts w:ascii="GHEA Grapalat" w:hAnsi="GHEA Grapalat"/>
          <w:sz w:val="24"/>
          <w:szCs w:val="24"/>
        </w:rPr>
        <w:t xml:space="preserve"> </w:t>
      </w:r>
    </w:p>
    <w:p w:rsidR="0018757B" w:rsidRPr="00010C35" w:rsidRDefault="00C92582" w:rsidP="00010C35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ԱՊՀ ՑՀ-ի գլխամասային կազմակերպության գործունեության ֆինանսավորում</w:t>
      </w:r>
      <w:r w:rsidR="002C3E22" w:rsidRPr="00EF594D">
        <w:rPr>
          <w:rFonts w:ascii="GHEA Grapalat" w:hAnsi="GHEA Grapalat"/>
          <w:sz w:val="24"/>
          <w:szCs w:val="24"/>
        </w:rPr>
        <w:t>ը</w:t>
      </w:r>
      <w:r w:rsidRPr="00EF594D">
        <w:rPr>
          <w:rFonts w:ascii="GHEA Grapalat" w:hAnsi="GHEA Grapalat"/>
          <w:sz w:val="24"/>
          <w:szCs w:val="24"/>
        </w:rPr>
        <w:t xml:space="preserve"> </w:t>
      </w:r>
      <w:r w:rsidR="002C3E22" w:rsidRPr="00EF594D">
        <w:rPr>
          <w:rFonts w:ascii="GHEA Grapalat" w:hAnsi="GHEA Grapalat"/>
          <w:sz w:val="24"/>
          <w:szCs w:val="24"/>
        </w:rPr>
        <w:t>կատար</w:t>
      </w:r>
      <w:r w:rsidRPr="00EF594D">
        <w:rPr>
          <w:rFonts w:ascii="GHEA Grapalat" w:hAnsi="GHEA Grapalat"/>
          <w:sz w:val="24"/>
          <w:szCs w:val="24"/>
        </w:rPr>
        <w:t xml:space="preserve">վում է ԱՊՀ ՑՀ-ի գլխամասային կազմակերպության </w:t>
      </w:r>
      <w:r w:rsidRPr="00EF594D">
        <w:rPr>
          <w:rFonts w:ascii="GHEA Grapalat" w:hAnsi="GHEA Grapalat"/>
          <w:sz w:val="24"/>
          <w:szCs w:val="24"/>
        </w:rPr>
        <w:lastRenderedPageBreak/>
        <w:t>միջոցների հաշվին։</w:t>
      </w:r>
    </w:p>
    <w:p w:rsidR="00040EDA" w:rsidRPr="00EF594D" w:rsidRDefault="00040EDA" w:rsidP="00101D5F">
      <w:pPr>
        <w:widowControl w:val="0"/>
        <w:suppressAutoHyphens/>
        <w:spacing w:after="160"/>
        <w:jc w:val="center"/>
        <w:rPr>
          <w:rFonts w:ascii="GHEA Grapalat" w:hAnsi="GHEA Grapalat"/>
          <w:b/>
          <w:sz w:val="24"/>
          <w:szCs w:val="24"/>
        </w:rPr>
      </w:pPr>
      <w:r w:rsidRPr="00EF594D">
        <w:rPr>
          <w:rFonts w:ascii="GHEA Grapalat" w:hAnsi="GHEA Grapalat"/>
          <w:b/>
          <w:sz w:val="24"/>
          <w:szCs w:val="24"/>
        </w:rPr>
        <w:t>Հոդված 7</w:t>
      </w:r>
    </w:p>
    <w:p w:rsidR="00040EDA" w:rsidRPr="00EF594D" w:rsidRDefault="003A5586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>ամաձայնագրում չեն շոշափվում Կողմերից յուրաքանչյուրի այն միջազգային</w:t>
      </w:r>
      <w:r w:rsidR="0018757B" w:rsidRPr="00EF594D">
        <w:rPr>
          <w:rFonts w:ascii="GHEA Grapalat" w:hAnsi="GHEA Grapalat"/>
          <w:sz w:val="24"/>
          <w:szCs w:val="24"/>
        </w:rPr>
        <w:t xml:space="preserve"> </w:t>
      </w:r>
      <w:r w:rsidRPr="00EF594D">
        <w:rPr>
          <w:rFonts w:ascii="GHEA Grapalat" w:hAnsi="GHEA Grapalat"/>
          <w:sz w:val="24"/>
          <w:szCs w:val="24"/>
        </w:rPr>
        <w:t>պայմանագրերից բխող իրավունքներն ու պարտավորությունները, որոնց մասնակից է այդ Կողմի պետությունը։</w:t>
      </w:r>
    </w:p>
    <w:p w:rsidR="0018757B" w:rsidRPr="00EF594D" w:rsidRDefault="0018757B" w:rsidP="00101D5F">
      <w:pPr>
        <w:widowControl w:val="0"/>
        <w:suppressAutoHyphens/>
        <w:spacing w:after="160"/>
        <w:jc w:val="center"/>
        <w:rPr>
          <w:rFonts w:ascii="GHEA Grapalat" w:hAnsi="GHEA Grapalat"/>
          <w:b/>
          <w:sz w:val="24"/>
          <w:szCs w:val="24"/>
        </w:rPr>
      </w:pPr>
    </w:p>
    <w:p w:rsidR="003A5586" w:rsidRPr="00EF594D" w:rsidRDefault="003A5586" w:rsidP="00101D5F">
      <w:pPr>
        <w:widowControl w:val="0"/>
        <w:suppressAutoHyphens/>
        <w:spacing w:after="160"/>
        <w:jc w:val="center"/>
        <w:rPr>
          <w:rFonts w:ascii="GHEA Grapalat" w:hAnsi="GHEA Grapalat"/>
          <w:b/>
          <w:sz w:val="24"/>
          <w:szCs w:val="24"/>
        </w:rPr>
      </w:pPr>
      <w:r w:rsidRPr="00EF594D">
        <w:rPr>
          <w:rFonts w:ascii="GHEA Grapalat" w:hAnsi="GHEA Grapalat"/>
          <w:b/>
          <w:sz w:val="24"/>
          <w:szCs w:val="24"/>
        </w:rPr>
        <w:t>Հոդված 8</w:t>
      </w:r>
    </w:p>
    <w:p w:rsidR="003A5586" w:rsidRPr="00EF594D" w:rsidRDefault="003A5586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Կողմերի փոխադարձ համաձայնությամբ 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 xml:space="preserve">ամաձայնագրում կարող են կատարվել դրա անբաժանելի մասը </w:t>
      </w:r>
      <w:r w:rsidR="00F464BB" w:rsidRPr="00EF594D">
        <w:rPr>
          <w:rFonts w:ascii="GHEA Grapalat" w:hAnsi="GHEA Grapalat"/>
          <w:sz w:val="24"/>
          <w:szCs w:val="24"/>
        </w:rPr>
        <w:t>կազմ</w:t>
      </w:r>
      <w:r w:rsidRPr="00EF594D">
        <w:rPr>
          <w:rFonts w:ascii="GHEA Grapalat" w:hAnsi="GHEA Grapalat"/>
          <w:sz w:val="24"/>
          <w:szCs w:val="24"/>
        </w:rPr>
        <w:t>ող փոփոխություններ, որոնք ձ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>ակերպվում են համապատասխան արձանագրությամբ։</w:t>
      </w:r>
    </w:p>
    <w:p w:rsidR="002C3E22" w:rsidRPr="00EF594D" w:rsidRDefault="002C3E22" w:rsidP="00101D5F">
      <w:pPr>
        <w:widowControl w:val="0"/>
        <w:suppressAutoHyphens/>
        <w:spacing w:after="160"/>
        <w:jc w:val="center"/>
        <w:rPr>
          <w:rFonts w:ascii="GHEA Grapalat" w:hAnsi="GHEA Grapalat"/>
          <w:b/>
          <w:sz w:val="24"/>
          <w:szCs w:val="24"/>
        </w:rPr>
      </w:pPr>
    </w:p>
    <w:p w:rsidR="00456AB2" w:rsidRPr="00EF594D" w:rsidRDefault="00456AB2" w:rsidP="00101D5F">
      <w:pPr>
        <w:widowControl w:val="0"/>
        <w:suppressAutoHyphens/>
        <w:spacing w:after="160"/>
        <w:jc w:val="center"/>
        <w:rPr>
          <w:rFonts w:ascii="GHEA Grapalat" w:hAnsi="GHEA Grapalat"/>
          <w:b/>
          <w:sz w:val="24"/>
          <w:szCs w:val="24"/>
        </w:rPr>
      </w:pPr>
      <w:r w:rsidRPr="00EF594D">
        <w:rPr>
          <w:rFonts w:ascii="GHEA Grapalat" w:hAnsi="GHEA Grapalat"/>
          <w:b/>
          <w:sz w:val="24"/>
          <w:szCs w:val="24"/>
        </w:rPr>
        <w:t>Հոդված 9</w:t>
      </w:r>
    </w:p>
    <w:p w:rsidR="00456AB2" w:rsidRPr="00EF594D" w:rsidRDefault="00456AB2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 xml:space="preserve">ամաձայնագրի կիրառման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մեկնաբանման ժամանակ Կողմերի միջ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ծագող վիճելի հարցերը կարգավորվում են շահագրգիռ Կողմերի միջ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="00F464BB" w:rsidRPr="00EF594D">
        <w:rPr>
          <w:rFonts w:ascii="GHEA Grapalat" w:hAnsi="GHEA Grapalat"/>
          <w:sz w:val="24"/>
          <w:szCs w:val="24"/>
        </w:rPr>
        <w:t>՝</w:t>
      </w:r>
      <w:r w:rsidRPr="00EF594D">
        <w:rPr>
          <w:rFonts w:ascii="GHEA Grapalat" w:hAnsi="GHEA Grapalat"/>
          <w:sz w:val="24"/>
          <w:szCs w:val="24"/>
        </w:rPr>
        <w:t xml:space="preserve"> խորհրդակցությունների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բանակցությունների միջոցով։</w:t>
      </w:r>
    </w:p>
    <w:p w:rsidR="004D4687" w:rsidRPr="00EF594D" w:rsidRDefault="004D4687" w:rsidP="00101D5F">
      <w:pPr>
        <w:widowControl w:val="0"/>
        <w:suppressAutoHyphens/>
        <w:spacing w:after="160"/>
        <w:jc w:val="center"/>
        <w:rPr>
          <w:rFonts w:ascii="GHEA Grapalat" w:hAnsi="GHEA Grapalat"/>
          <w:b/>
          <w:sz w:val="24"/>
          <w:szCs w:val="24"/>
        </w:rPr>
      </w:pPr>
    </w:p>
    <w:p w:rsidR="00456AB2" w:rsidRPr="00EF594D" w:rsidRDefault="00456AB2" w:rsidP="00101D5F">
      <w:pPr>
        <w:widowControl w:val="0"/>
        <w:suppressAutoHyphens/>
        <w:spacing w:after="160"/>
        <w:jc w:val="center"/>
        <w:rPr>
          <w:rFonts w:ascii="GHEA Grapalat" w:hAnsi="GHEA Grapalat"/>
          <w:b/>
          <w:sz w:val="24"/>
          <w:szCs w:val="24"/>
        </w:rPr>
      </w:pPr>
      <w:r w:rsidRPr="00EF594D">
        <w:rPr>
          <w:rFonts w:ascii="GHEA Grapalat" w:hAnsi="GHEA Grapalat"/>
          <w:b/>
          <w:sz w:val="24"/>
          <w:szCs w:val="24"/>
        </w:rPr>
        <w:t>Հոդված 10</w:t>
      </w:r>
    </w:p>
    <w:p w:rsidR="006A5892" w:rsidRPr="00EF594D" w:rsidRDefault="006A5892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 xml:space="preserve">ամաձայնագիրն ուժի մեջ է մտնում այն ստորագրած Կողմերի կողմից </w:t>
      </w:r>
      <w:r w:rsidR="00F464BB" w:rsidRPr="00EF594D">
        <w:rPr>
          <w:rFonts w:ascii="GHEA Grapalat" w:hAnsi="GHEA Grapalat"/>
          <w:sz w:val="24"/>
          <w:szCs w:val="24"/>
        </w:rPr>
        <w:t>Հ</w:t>
      </w:r>
      <w:r w:rsidRPr="00EF594D">
        <w:rPr>
          <w:rFonts w:ascii="GHEA Grapalat" w:hAnsi="GHEA Grapalat"/>
          <w:sz w:val="24"/>
          <w:szCs w:val="24"/>
        </w:rPr>
        <w:t>ամաձայնագ</w:t>
      </w:r>
      <w:r w:rsidR="00F464BB" w:rsidRPr="00EF594D">
        <w:rPr>
          <w:rFonts w:ascii="GHEA Grapalat" w:hAnsi="GHEA Grapalat"/>
          <w:sz w:val="24"/>
          <w:szCs w:val="24"/>
        </w:rPr>
        <w:t>րի</w:t>
      </w:r>
      <w:r w:rsidRPr="00EF594D">
        <w:rPr>
          <w:rFonts w:ascii="GHEA Grapalat" w:hAnsi="GHEA Grapalat"/>
          <w:sz w:val="24"/>
          <w:szCs w:val="24"/>
        </w:rPr>
        <w:t xml:space="preserve"> ուժի մեջ մտնելու համար անհրաժեշտ ներպետական ընթացակարգերի կատարման մասին երրորդ ծանուցումն ավանդապահի </w:t>
      </w:r>
      <w:r w:rsidR="00234F52" w:rsidRPr="00EF594D">
        <w:rPr>
          <w:rFonts w:ascii="GHEA Grapalat" w:hAnsi="GHEA Grapalat"/>
          <w:sz w:val="24"/>
          <w:szCs w:val="24"/>
        </w:rPr>
        <w:t xml:space="preserve">ստանալու </w:t>
      </w:r>
      <w:r w:rsidR="000C0D12" w:rsidRPr="00EF594D">
        <w:rPr>
          <w:rFonts w:ascii="GHEA Grapalat" w:hAnsi="GHEA Grapalat"/>
          <w:sz w:val="24"/>
          <w:szCs w:val="24"/>
        </w:rPr>
        <w:t>օրվանից</w:t>
      </w:r>
      <w:r w:rsidR="0018757B" w:rsidRPr="00EF594D">
        <w:rPr>
          <w:rFonts w:ascii="GHEA Grapalat" w:hAnsi="GHEA Grapalat"/>
          <w:sz w:val="24"/>
          <w:szCs w:val="24"/>
        </w:rPr>
        <w:t xml:space="preserve"> </w:t>
      </w:r>
      <w:r w:rsidRPr="00EF594D">
        <w:rPr>
          <w:rFonts w:ascii="GHEA Grapalat" w:hAnsi="GHEA Grapalat"/>
          <w:sz w:val="24"/>
          <w:szCs w:val="24"/>
        </w:rPr>
        <w:t>30 օրը լրանալուց հետո։</w:t>
      </w:r>
    </w:p>
    <w:p w:rsidR="006A5892" w:rsidRPr="00EF594D" w:rsidRDefault="006A5892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Ներպետական ընթացակարգերն ավելի ուշ կատարած Կողմերի համար 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 xml:space="preserve">ամաձայնագիրն ուժի մեջ է մտնում համապատասխան փաստաթղթերն ավանդապահի </w:t>
      </w:r>
      <w:r w:rsidR="00234F52" w:rsidRPr="00EF594D">
        <w:rPr>
          <w:rFonts w:ascii="GHEA Grapalat" w:hAnsi="GHEA Grapalat"/>
          <w:sz w:val="24"/>
          <w:szCs w:val="24"/>
        </w:rPr>
        <w:t xml:space="preserve">ստանալու օրվանից </w:t>
      </w:r>
      <w:r w:rsidRPr="00EF594D">
        <w:rPr>
          <w:rFonts w:ascii="GHEA Grapalat" w:hAnsi="GHEA Grapalat"/>
          <w:sz w:val="24"/>
          <w:szCs w:val="24"/>
        </w:rPr>
        <w:t>30 օրը լրանալուց հետո։</w:t>
      </w:r>
    </w:p>
    <w:p w:rsidR="0018757B" w:rsidRPr="00EF594D" w:rsidRDefault="0018757B" w:rsidP="00101D5F">
      <w:pPr>
        <w:widowControl w:val="0"/>
        <w:suppressAutoHyphens/>
        <w:spacing w:after="160"/>
        <w:jc w:val="center"/>
        <w:rPr>
          <w:rFonts w:ascii="GHEA Grapalat" w:hAnsi="GHEA Grapalat"/>
          <w:b/>
          <w:sz w:val="24"/>
          <w:szCs w:val="24"/>
        </w:rPr>
      </w:pPr>
    </w:p>
    <w:p w:rsidR="006A5892" w:rsidRPr="00EF594D" w:rsidRDefault="006A5892" w:rsidP="00101D5F">
      <w:pPr>
        <w:widowControl w:val="0"/>
        <w:suppressAutoHyphens/>
        <w:spacing w:after="160"/>
        <w:jc w:val="center"/>
        <w:rPr>
          <w:rFonts w:ascii="GHEA Grapalat" w:hAnsi="GHEA Grapalat"/>
          <w:b/>
          <w:sz w:val="24"/>
          <w:szCs w:val="24"/>
        </w:rPr>
      </w:pPr>
      <w:r w:rsidRPr="00EF594D">
        <w:rPr>
          <w:rFonts w:ascii="GHEA Grapalat" w:hAnsi="GHEA Grapalat"/>
          <w:b/>
          <w:sz w:val="24"/>
          <w:szCs w:val="24"/>
        </w:rPr>
        <w:t>Հոդված 11</w:t>
      </w:r>
    </w:p>
    <w:p w:rsidR="006A5892" w:rsidRPr="00EF594D" w:rsidRDefault="006A5892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Ուժի մեջ մտնելուց հետո 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>ամաձայնագիրը բաց է ԱՊՀ մասնակից ցանկացած պետության միանալու համար՝ միանալու մասին փաստաթուղթն ավանդապահին փոխանցելու միջոցով։</w:t>
      </w:r>
    </w:p>
    <w:p w:rsidR="004C48C4" w:rsidRPr="00EF594D" w:rsidRDefault="00A83C2A" w:rsidP="00010C35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>ամաձայնագիրը մ</w:t>
      </w:r>
      <w:r w:rsidR="006A5892" w:rsidRPr="00EF594D">
        <w:rPr>
          <w:rFonts w:ascii="GHEA Grapalat" w:hAnsi="GHEA Grapalat"/>
          <w:sz w:val="24"/>
          <w:szCs w:val="24"/>
        </w:rPr>
        <w:t xml:space="preserve">իացող պետության համար ուժի մեջ է մտնում </w:t>
      </w:r>
      <w:r w:rsidR="006A5892" w:rsidRPr="00EF594D">
        <w:rPr>
          <w:rFonts w:ascii="GHEA Grapalat" w:hAnsi="GHEA Grapalat"/>
          <w:sz w:val="24"/>
          <w:szCs w:val="24"/>
        </w:rPr>
        <w:lastRenderedPageBreak/>
        <w:t xml:space="preserve">միանալու մասին փաստաթուղթն ավանդապահի </w:t>
      </w:r>
      <w:r w:rsidR="00234F52" w:rsidRPr="00EF594D">
        <w:rPr>
          <w:rFonts w:ascii="GHEA Grapalat" w:hAnsi="GHEA Grapalat"/>
          <w:sz w:val="24"/>
          <w:szCs w:val="24"/>
        </w:rPr>
        <w:t xml:space="preserve">ստանալու օրվանից </w:t>
      </w:r>
      <w:r w:rsidR="006A5892" w:rsidRPr="00EF594D">
        <w:rPr>
          <w:rFonts w:ascii="GHEA Grapalat" w:hAnsi="GHEA Grapalat"/>
          <w:sz w:val="24"/>
          <w:szCs w:val="24"/>
        </w:rPr>
        <w:t>30</w:t>
      </w:r>
      <w:r w:rsidR="004D4687" w:rsidRPr="00EF594D">
        <w:rPr>
          <w:rFonts w:ascii="GHEA Grapalat" w:hAnsi="GHEA Grapalat" w:cs="Courier New"/>
          <w:sz w:val="24"/>
          <w:szCs w:val="24"/>
        </w:rPr>
        <w:t> </w:t>
      </w:r>
      <w:r w:rsidR="006A5892" w:rsidRPr="00EF594D">
        <w:rPr>
          <w:rFonts w:ascii="GHEA Grapalat" w:hAnsi="GHEA Grapalat"/>
          <w:sz w:val="24"/>
          <w:szCs w:val="24"/>
        </w:rPr>
        <w:t>օրը լրանալուց հետո։</w:t>
      </w:r>
    </w:p>
    <w:p w:rsidR="006A5892" w:rsidRPr="00EF594D" w:rsidRDefault="006A5892" w:rsidP="00101D5F">
      <w:pPr>
        <w:widowControl w:val="0"/>
        <w:suppressAutoHyphens/>
        <w:spacing w:after="160"/>
        <w:jc w:val="center"/>
        <w:rPr>
          <w:rFonts w:ascii="GHEA Grapalat" w:hAnsi="GHEA Grapalat"/>
          <w:b/>
          <w:sz w:val="24"/>
          <w:szCs w:val="24"/>
        </w:rPr>
      </w:pPr>
      <w:r w:rsidRPr="00EF594D">
        <w:rPr>
          <w:rFonts w:ascii="GHEA Grapalat" w:hAnsi="GHEA Grapalat"/>
          <w:b/>
          <w:sz w:val="24"/>
          <w:szCs w:val="24"/>
        </w:rPr>
        <w:t>Հոդված 12</w:t>
      </w:r>
    </w:p>
    <w:p w:rsidR="008F36E1" w:rsidRPr="00EF594D" w:rsidRDefault="006A5892" w:rsidP="00101D5F">
      <w:pPr>
        <w:widowControl w:val="0"/>
        <w:suppressAutoHyphens/>
        <w:spacing w:after="160"/>
        <w:ind w:firstLine="720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 xml:space="preserve">ամաձայնագիրը կնքվում է </w:t>
      </w:r>
      <w:r w:rsidRPr="00BC7849">
        <w:rPr>
          <w:rFonts w:ascii="GHEA Grapalat" w:hAnsi="GHEA Grapalat"/>
          <w:sz w:val="24"/>
          <w:szCs w:val="24"/>
        </w:rPr>
        <w:t>անորոշ ժամկետով</w:t>
      </w:r>
      <w:r w:rsidR="00BC7849" w:rsidRPr="002A0F76">
        <w:rPr>
          <w:rFonts w:ascii="GHEA Grapalat" w:hAnsi="GHEA Grapalat"/>
          <w:sz w:val="24"/>
          <w:szCs w:val="24"/>
        </w:rPr>
        <w:t>:</w:t>
      </w:r>
      <w:r w:rsidR="00BC7849" w:rsidRPr="002A0F76">
        <w:rPr>
          <w:rFonts w:ascii="GHEA Grapalat" w:hAnsi="GHEA Grapalat"/>
          <w:color w:val="FF0000"/>
          <w:sz w:val="24"/>
          <w:szCs w:val="24"/>
        </w:rPr>
        <w:t xml:space="preserve"> </w:t>
      </w:r>
      <w:r w:rsidRPr="00EF594D">
        <w:rPr>
          <w:rFonts w:ascii="GHEA Grapalat" w:hAnsi="GHEA Grapalat"/>
          <w:sz w:val="24"/>
          <w:szCs w:val="24"/>
        </w:rPr>
        <w:t>Կողմերից յուրաքանչյուր</w:t>
      </w:r>
      <w:r w:rsidR="00F464BB" w:rsidRPr="00EF594D">
        <w:rPr>
          <w:rFonts w:ascii="GHEA Grapalat" w:hAnsi="GHEA Grapalat"/>
          <w:sz w:val="24"/>
          <w:szCs w:val="24"/>
        </w:rPr>
        <w:t>ը կարող է</w:t>
      </w:r>
      <w:r w:rsidRPr="00EF594D">
        <w:rPr>
          <w:rFonts w:ascii="GHEA Grapalat" w:hAnsi="GHEA Grapalat"/>
          <w:sz w:val="24"/>
          <w:szCs w:val="24"/>
        </w:rPr>
        <w:t xml:space="preserve"> դուրս գալ 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>ամաձայնագրից</w:t>
      </w:r>
      <w:r w:rsidR="00F464BB" w:rsidRPr="00EF594D">
        <w:rPr>
          <w:rFonts w:ascii="GHEA Grapalat" w:hAnsi="GHEA Grapalat"/>
          <w:sz w:val="24"/>
          <w:szCs w:val="24"/>
        </w:rPr>
        <w:t>՝</w:t>
      </w:r>
      <w:r w:rsidRPr="00EF594D">
        <w:rPr>
          <w:rFonts w:ascii="GHEA Grapalat" w:hAnsi="GHEA Grapalat"/>
          <w:sz w:val="24"/>
          <w:szCs w:val="24"/>
        </w:rPr>
        <w:t xml:space="preserve"> ոչ ուշ, քան դուրս </w:t>
      </w:r>
      <w:r w:rsidR="00F464BB" w:rsidRPr="00BC7849">
        <w:rPr>
          <w:rFonts w:ascii="GHEA Grapalat" w:hAnsi="GHEA Grapalat"/>
          <w:sz w:val="24"/>
          <w:szCs w:val="24"/>
        </w:rPr>
        <w:t xml:space="preserve">գալու օրվանից </w:t>
      </w:r>
      <w:r w:rsidRPr="00EF594D">
        <w:rPr>
          <w:rFonts w:ascii="GHEA Grapalat" w:hAnsi="GHEA Grapalat"/>
          <w:sz w:val="24"/>
          <w:szCs w:val="24"/>
        </w:rPr>
        <w:t xml:space="preserve">վեց ամիս առաջ իր այդ մտադրության մասին գրավոր ծանուցում ուղարկելով ավանդապահին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կարգավորելով 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>ամաձայնագրի գործողության ընթացքում ծագած պարտավորությունները:</w:t>
      </w:r>
    </w:p>
    <w:p w:rsidR="006A5892" w:rsidRPr="00EF594D" w:rsidRDefault="006A5892" w:rsidP="00101D5F">
      <w:pPr>
        <w:widowControl w:val="0"/>
        <w:suppressAutoHyphens/>
        <w:spacing w:after="160"/>
        <w:rPr>
          <w:rFonts w:ascii="GHEA Grapalat" w:hAnsi="GHEA Grapalat"/>
          <w:b/>
          <w:sz w:val="24"/>
          <w:szCs w:val="24"/>
        </w:rPr>
      </w:pPr>
    </w:p>
    <w:p w:rsidR="008F36E1" w:rsidRPr="00EF594D" w:rsidRDefault="00946F46" w:rsidP="00101D5F">
      <w:pPr>
        <w:widowControl w:val="0"/>
        <w:suppressAutoHyphens/>
        <w:spacing w:after="160"/>
        <w:jc w:val="center"/>
        <w:rPr>
          <w:rFonts w:ascii="GHEA Grapalat" w:hAnsi="GHEA Grapalat"/>
          <w:b/>
          <w:sz w:val="24"/>
          <w:szCs w:val="24"/>
        </w:rPr>
      </w:pPr>
      <w:r w:rsidRPr="00EF594D">
        <w:rPr>
          <w:rFonts w:ascii="GHEA Grapalat" w:hAnsi="GHEA Grapalat"/>
          <w:b/>
          <w:sz w:val="24"/>
          <w:szCs w:val="24"/>
        </w:rPr>
        <w:t>Հոդված 13</w:t>
      </w:r>
    </w:p>
    <w:p w:rsidR="00D11034" w:rsidRPr="00EF594D" w:rsidRDefault="00D11034" w:rsidP="00101D5F">
      <w:pPr>
        <w:widowControl w:val="0"/>
        <w:suppressAutoHyphens/>
        <w:spacing w:after="160"/>
        <w:ind w:firstLine="567"/>
        <w:jc w:val="both"/>
        <w:rPr>
          <w:rFonts w:ascii="GHEA Grapalat" w:hAnsi="GHEA Grapalat"/>
          <w:b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>ամաձայնագրի գործողության դադարեցման դեպքում դրա դրույթներ</w:t>
      </w:r>
      <w:r w:rsidR="00350011" w:rsidRPr="00EF594D">
        <w:rPr>
          <w:rFonts w:ascii="GHEA Grapalat" w:hAnsi="GHEA Grapalat"/>
          <w:sz w:val="24"/>
          <w:szCs w:val="24"/>
        </w:rPr>
        <w:t>ն</w:t>
      </w:r>
      <w:r w:rsidRPr="00EF594D">
        <w:rPr>
          <w:rFonts w:ascii="GHEA Grapalat" w:hAnsi="GHEA Grapalat"/>
          <w:sz w:val="24"/>
          <w:szCs w:val="24"/>
        </w:rPr>
        <w:t xml:space="preserve"> իրագործման փուլում գտնվող ծրագրերի 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նախագծերի համար </w:t>
      </w:r>
      <w:r w:rsidR="00A83C2A" w:rsidRPr="00EF594D">
        <w:rPr>
          <w:rFonts w:ascii="GHEA Grapalat" w:hAnsi="GHEA Grapalat"/>
          <w:sz w:val="24"/>
          <w:szCs w:val="24"/>
        </w:rPr>
        <w:t xml:space="preserve">ուժի մեջ են մնում </w:t>
      </w:r>
      <w:r w:rsidRPr="00EF594D">
        <w:rPr>
          <w:rFonts w:ascii="GHEA Grapalat" w:hAnsi="GHEA Grapalat"/>
          <w:sz w:val="24"/>
          <w:szCs w:val="24"/>
        </w:rPr>
        <w:t>մինչ</w:t>
      </w:r>
      <w:r w:rsidR="007E5F6F" w:rsidRPr="00EF594D">
        <w:rPr>
          <w:rFonts w:ascii="GHEA Grapalat" w:hAnsi="GHEA Grapalat"/>
          <w:sz w:val="24"/>
          <w:szCs w:val="24"/>
        </w:rPr>
        <w:t>և</w:t>
      </w:r>
      <w:r w:rsidRPr="00EF594D">
        <w:rPr>
          <w:rFonts w:ascii="GHEA Grapalat" w:hAnsi="GHEA Grapalat"/>
          <w:sz w:val="24"/>
          <w:szCs w:val="24"/>
        </w:rPr>
        <w:t xml:space="preserve"> դրանց կատարման ավարտը։</w:t>
      </w:r>
      <w:r w:rsidR="0018757B" w:rsidRPr="00EF594D">
        <w:rPr>
          <w:rFonts w:ascii="GHEA Grapalat" w:hAnsi="GHEA Grapalat"/>
          <w:sz w:val="24"/>
          <w:szCs w:val="24"/>
        </w:rPr>
        <w:t xml:space="preserve"> </w:t>
      </w:r>
    </w:p>
    <w:p w:rsidR="00D11034" w:rsidRPr="00EF594D" w:rsidRDefault="00D11034" w:rsidP="00101D5F">
      <w:pPr>
        <w:widowControl w:val="0"/>
        <w:tabs>
          <w:tab w:val="left" w:pos="2835"/>
          <w:tab w:val="left" w:pos="4820"/>
          <w:tab w:val="left" w:pos="6663"/>
        </w:tabs>
        <w:suppressAutoHyphens/>
        <w:spacing w:after="160"/>
        <w:ind w:firstLine="567"/>
        <w:jc w:val="both"/>
        <w:rPr>
          <w:rFonts w:ascii="GHEA Grapalat" w:hAnsi="GHEA Grapalat"/>
          <w:sz w:val="24"/>
          <w:szCs w:val="24"/>
        </w:rPr>
      </w:pPr>
      <w:r w:rsidRPr="00EF594D">
        <w:rPr>
          <w:rFonts w:ascii="GHEA Grapalat" w:hAnsi="GHEA Grapalat"/>
          <w:sz w:val="24"/>
          <w:szCs w:val="24"/>
        </w:rPr>
        <w:t>Կատարված է</w:t>
      </w:r>
      <w:r w:rsidR="0018757B" w:rsidRPr="00EF594D">
        <w:rPr>
          <w:rFonts w:ascii="GHEA Grapalat" w:hAnsi="GHEA Grapalat"/>
          <w:sz w:val="24"/>
          <w:szCs w:val="24"/>
        </w:rPr>
        <w:t xml:space="preserve"> </w:t>
      </w:r>
      <w:r w:rsidR="00101D5F" w:rsidRPr="00EF594D">
        <w:rPr>
          <w:rFonts w:ascii="GHEA Grapalat" w:hAnsi="GHEA Grapalat"/>
          <w:sz w:val="24"/>
          <w:szCs w:val="24"/>
        </w:rPr>
        <w:t>2020</w:t>
      </w:r>
      <w:r w:rsidR="00387100" w:rsidRPr="00EF594D">
        <w:rPr>
          <w:rFonts w:ascii="GHEA Grapalat" w:hAnsi="GHEA Grapalat"/>
          <w:sz w:val="24"/>
          <w:szCs w:val="24"/>
        </w:rPr>
        <w:t xml:space="preserve"> </w:t>
      </w:r>
      <w:r w:rsidRPr="00EF594D">
        <w:rPr>
          <w:rFonts w:ascii="GHEA Grapalat" w:hAnsi="GHEA Grapalat"/>
          <w:sz w:val="24"/>
          <w:szCs w:val="24"/>
        </w:rPr>
        <w:t>թվականի</w:t>
      </w:r>
      <w:r w:rsidR="0018757B" w:rsidRPr="00EF594D">
        <w:rPr>
          <w:rFonts w:ascii="GHEA Grapalat" w:hAnsi="GHEA Grapalat"/>
          <w:sz w:val="24"/>
          <w:szCs w:val="24"/>
        </w:rPr>
        <w:t xml:space="preserve"> </w:t>
      </w:r>
      <w:r w:rsidR="00101D5F" w:rsidRPr="00EF594D">
        <w:rPr>
          <w:rFonts w:ascii="GHEA Grapalat" w:hAnsi="GHEA Grapalat"/>
          <w:sz w:val="24"/>
          <w:szCs w:val="24"/>
        </w:rPr>
        <w:t>մայիսի 29-ին</w:t>
      </w:r>
      <w:r w:rsidRPr="00EF594D">
        <w:rPr>
          <w:rFonts w:ascii="GHEA Grapalat" w:hAnsi="GHEA Grapalat"/>
          <w:sz w:val="24"/>
          <w:szCs w:val="24"/>
        </w:rPr>
        <w:t>, մեկ բնօրինակ</w:t>
      </w:r>
      <w:r w:rsidR="00F464BB" w:rsidRPr="00EF594D">
        <w:rPr>
          <w:rFonts w:ascii="GHEA Grapalat" w:hAnsi="GHEA Grapalat"/>
          <w:sz w:val="24"/>
          <w:szCs w:val="24"/>
        </w:rPr>
        <w:t>ով</w:t>
      </w:r>
      <w:r w:rsidRPr="00EF594D">
        <w:rPr>
          <w:rFonts w:ascii="GHEA Grapalat" w:hAnsi="GHEA Grapalat"/>
          <w:sz w:val="24"/>
          <w:szCs w:val="24"/>
        </w:rPr>
        <w:t xml:space="preserve">՝ ռուսերեն։ Բնօրինակը պահվում է Անկախ </w:t>
      </w:r>
      <w:r w:rsidR="003A2D63" w:rsidRPr="00EF594D">
        <w:rPr>
          <w:rFonts w:ascii="GHEA Grapalat" w:hAnsi="GHEA Grapalat"/>
          <w:sz w:val="24"/>
          <w:szCs w:val="24"/>
        </w:rPr>
        <w:t>Պ</w:t>
      </w:r>
      <w:r w:rsidRPr="00EF594D">
        <w:rPr>
          <w:rFonts w:ascii="GHEA Grapalat" w:hAnsi="GHEA Grapalat"/>
          <w:sz w:val="24"/>
          <w:szCs w:val="24"/>
        </w:rPr>
        <w:t xml:space="preserve">ետությունների </w:t>
      </w:r>
      <w:r w:rsidR="003A2D63" w:rsidRPr="00EF594D">
        <w:rPr>
          <w:rFonts w:ascii="GHEA Grapalat" w:hAnsi="GHEA Grapalat"/>
          <w:sz w:val="24"/>
          <w:szCs w:val="24"/>
        </w:rPr>
        <w:t>Հ</w:t>
      </w:r>
      <w:r w:rsidRPr="00EF594D">
        <w:rPr>
          <w:rFonts w:ascii="GHEA Grapalat" w:hAnsi="GHEA Grapalat"/>
          <w:sz w:val="24"/>
          <w:szCs w:val="24"/>
        </w:rPr>
        <w:t>ամագործակցության գործադիր կոմիտեում, որը ս</w:t>
      </w:r>
      <w:r w:rsidR="00C923F5" w:rsidRPr="00EF594D">
        <w:rPr>
          <w:rFonts w:ascii="GHEA Grapalat" w:hAnsi="GHEA Grapalat"/>
          <w:sz w:val="24"/>
          <w:szCs w:val="24"/>
        </w:rPr>
        <w:t>ույն Հ</w:t>
      </w:r>
      <w:r w:rsidRPr="00EF594D">
        <w:rPr>
          <w:rFonts w:ascii="GHEA Grapalat" w:hAnsi="GHEA Grapalat"/>
          <w:sz w:val="24"/>
          <w:szCs w:val="24"/>
        </w:rPr>
        <w:t>ամաձայնագիրն ստորագրած պետությ</w:t>
      </w:r>
      <w:r w:rsidR="00A83C2A" w:rsidRPr="00EF594D">
        <w:rPr>
          <w:rFonts w:ascii="GHEA Grapalat" w:hAnsi="GHEA Grapalat"/>
          <w:sz w:val="24"/>
          <w:szCs w:val="24"/>
        </w:rPr>
        <w:t>ու</w:t>
      </w:r>
      <w:r w:rsidRPr="00EF594D">
        <w:rPr>
          <w:rFonts w:ascii="GHEA Grapalat" w:hAnsi="GHEA Grapalat"/>
          <w:sz w:val="24"/>
          <w:szCs w:val="24"/>
        </w:rPr>
        <w:t>ն</w:t>
      </w:r>
      <w:r w:rsidR="00F4201E" w:rsidRPr="00EF594D">
        <w:rPr>
          <w:rFonts w:ascii="GHEA Grapalat" w:hAnsi="GHEA Grapalat"/>
          <w:sz w:val="24"/>
          <w:szCs w:val="24"/>
        </w:rPr>
        <w:t>ներից</w:t>
      </w:r>
      <w:r w:rsidRPr="00EF594D">
        <w:rPr>
          <w:rFonts w:ascii="GHEA Grapalat" w:hAnsi="GHEA Grapalat"/>
          <w:sz w:val="24"/>
          <w:szCs w:val="24"/>
        </w:rPr>
        <w:t xml:space="preserve"> </w:t>
      </w:r>
      <w:r w:rsidR="00F4201E" w:rsidRPr="00EF594D">
        <w:rPr>
          <w:rFonts w:ascii="GHEA Grapalat" w:hAnsi="GHEA Grapalat"/>
          <w:sz w:val="24"/>
          <w:szCs w:val="24"/>
        </w:rPr>
        <w:t xml:space="preserve">յուրաքանչյուրին </w:t>
      </w:r>
      <w:r w:rsidRPr="00EF594D">
        <w:rPr>
          <w:rFonts w:ascii="GHEA Grapalat" w:hAnsi="GHEA Grapalat"/>
          <w:sz w:val="24"/>
          <w:szCs w:val="24"/>
        </w:rPr>
        <w:t>կուղարկի դրա հաստատված պատճենը։</w:t>
      </w:r>
    </w:p>
    <w:p w:rsidR="004C48C4" w:rsidRPr="00EF594D" w:rsidRDefault="004C48C4" w:rsidP="00101D5F">
      <w:pPr>
        <w:widowControl w:val="0"/>
        <w:suppressAutoHyphens/>
        <w:spacing w:after="160"/>
        <w:jc w:val="both"/>
        <w:rPr>
          <w:rFonts w:ascii="GHEA Grapalat" w:hAnsi="GHEA Grapalat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3"/>
      </w:tblGrid>
      <w:tr w:rsidR="0018757B" w:rsidRPr="00EF594D" w:rsidTr="004D4687">
        <w:tc>
          <w:tcPr>
            <w:tcW w:w="4644" w:type="dxa"/>
          </w:tcPr>
          <w:p w:rsidR="0018757B" w:rsidRDefault="0018757B" w:rsidP="00010C35">
            <w:pPr>
              <w:widowControl w:val="0"/>
              <w:suppressAutoHyphens/>
              <w:spacing w:after="160" w:line="276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EF594D">
              <w:rPr>
                <w:rFonts w:ascii="GHEA Grapalat" w:hAnsi="GHEA Grapalat"/>
                <w:b/>
                <w:sz w:val="24"/>
                <w:szCs w:val="24"/>
              </w:rPr>
              <w:t xml:space="preserve">Ադրբեջանի Հանրապետության </w:t>
            </w:r>
            <w:r w:rsidR="008F3173" w:rsidRPr="00EF594D">
              <w:rPr>
                <w:rFonts w:ascii="GHEA Grapalat" w:hAnsi="GHEA Grapalat"/>
                <w:b/>
                <w:sz w:val="24"/>
                <w:szCs w:val="24"/>
              </w:rPr>
              <w:t>Կառ</w:t>
            </w:r>
            <w:r w:rsidRPr="00EF594D">
              <w:rPr>
                <w:rFonts w:ascii="GHEA Grapalat" w:hAnsi="GHEA Grapalat"/>
                <w:b/>
                <w:sz w:val="24"/>
                <w:szCs w:val="24"/>
              </w:rPr>
              <w:t>ավարության կողմից</w:t>
            </w:r>
          </w:p>
          <w:p w:rsidR="00935878" w:rsidRPr="00935878" w:rsidRDefault="00935878" w:rsidP="00010C35">
            <w:pPr>
              <w:widowControl w:val="0"/>
              <w:suppressAutoHyphens/>
              <w:spacing w:after="160"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>-------------------</w:t>
            </w:r>
          </w:p>
          <w:p w:rsidR="004C48C4" w:rsidRPr="00EF594D" w:rsidRDefault="004C48C4" w:rsidP="00010C35">
            <w:pPr>
              <w:widowControl w:val="0"/>
              <w:suppressAutoHyphens/>
              <w:spacing w:after="160"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643" w:type="dxa"/>
          </w:tcPr>
          <w:p w:rsidR="0018757B" w:rsidRPr="00EF594D" w:rsidRDefault="0018757B" w:rsidP="00010C35">
            <w:pPr>
              <w:widowControl w:val="0"/>
              <w:suppressAutoHyphens/>
              <w:spacing w:after="160" w:line="276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EF594D">
              <w:rPr>
                <w:rFonts w:ascii="GHEA Grapalat" w:hAnsi="GHEA Grapalat"/>
                <w:b/>
                <w:sz w:val="24"/>
                <w:szCs w:val="24"/>
              </w:rPr>
              <w:t xml:space="preserve">Ռուսաստանի Դաշնության </w:t>
            </w:r>
            <w:r w:rsidR="008F3173" w:rsidRPr="00EF594D">
              <w:rPr>
                <w:rFonts w:ascii="GHEA Grapalat" w:hAnsi="GHEA Grapalat"/>
                <w:b/>
                <w:sz w:val="24"/>
                <w:szCs w:val="24"/>
              </w:rPr>
              <w:t>Կառ</w:t>
            </w:r>
            <w:r w:rsidRPr="00EF594D">
              <w:rPr>
                <w:rFonts w:ascii="GHEA Grapalat" w:hAnsi="GHEA Grapalat"/>
                <w:b/>
                <w:sz w:val="24"/>
                <w:szCs w:val="24"/>
              </w:rPr>
              <w:t>ավարության կողմից</w:t>
            </w:r>
          </w:p>
        </w:tc>
      </w:tr>
      <w:tr w:rsidR="0018757B" w:rsidRPr="00EF594D" w:rsidTr="004D4687">
        <w:tc>
          <w:tcPr>
            <w:tcW w:w="4644" w:type="dxa"/>
          </w:tcPr>
          <w:p w:rsidR="00912D70" w:rsidRPr="00EF594D" w:rsidRDefault="0018757B" w:rsidP="00010C35">
            <w:pPr>
              <w:widowControl w:val="0"/>
              <w:suppressAutoHyphens/>
              <w:spacing w:after="160" w:line="276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EF594D">
              <w:rPr>
                <w:rFonts w:ascii="GHEA Grapalat" w:hAnsi="GHEA Grapalat"/>
                <w:b/>
                <w:sz w:val="24"/>
                <w:szCs w:val="24"/>
              </w:rPr>
              <w:t>Հայաստանի Հանրապետության</w:t>
            </w:r>
            <w:r w:rsidR="00912D70" w:rsidRPr="00EF594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="008F3173" w:rsidRPr="00EF594D">
              <w:rPr>
                <w:rFonts w:ascii="GHEA Grapalat" w:hAnsi="GHEA Grapalat"/>
                <w:b/>
                <w:sz w:val="24"/>
                <w:szCs w:val="24"/>
              </w:rPr>
              <w:t>Կառ</w:t>
            </w:r>
            <w:r w:rsidRPr="00EF594D">
              <w:rPr>
                <w:rFonts w:ascii="GHEA Grapalat" w:hAnsi="GHEA Grapalat"/>
                <w:b/>
                <w:sz w:val="24"/>
                <w:szCs w:val="24"/>
              </w:rPr>
              <w:t>ավարության կողմից</w:t>
            </w:r>
          </w:p>
          <w:p w:rsidR="004C48C4" w:rsidRPr="00EF594D" w:rsidRDefault="004C48C4" w:rsidP="00010C35">
            <w:pPr>
              <w:widowControl w:val="0"/>
              <w:suppressAutoHyphens/>
              <w:spacing w:after="160" w:line="276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3" w:type="dxa"/>
          </w:tcPr>
          <w:p w:rsidR="0018757B" w:rsidRPr="00EF594D" w:rsidRDefault="0018757B" w:rsidP="00010C35">
            <w:pPr>
              <w:widowControl w:val="0"/>
              <w:suppressAutoHyphens/>
              <w:spacing w:after="160" w:line="276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EF594D">
              <w:rPr>
                <w:rFonts w:ascii="GHEA Grapalat" w:hAnsi="GHEA Grapalat"/>
                <w:b/>
                <w:sz w:val="24"/>
                <w:szCs w:val="24"/>
              </w:rPr>
              <w:t>Տաջիկստանի Հանրապետության</w:t>
            </w:r>
            <w:r w:rsidR="00912D70" w:rsidRPr="00EF594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="008F3173" w:rsidRPr="00EF594D">
              <w:rPr>
                <w:rFonts w:ascii="GHEA Grapalat" w:hAnsi="GHEA Grapalat"/>
                <w:b/>
                <w:sz w:val="24"/>
                <w:szCs w:val="24"/>
              </w:rPr>
              <w:t>Կառ</w:t>
            </w:r>
            <w:r w:rsidRPr="00EF594D">
              <w:rPr>
                <w:rFonts w:ascii="GHEA Grapalat" w:hAnsi="GHEA Grapalat"/>
                <w:b/>
                <w:sz w:val="24"/>
                <w:szCs w:val="24"/>
              </w:rPr>
              <w:t>ավարության կողմից</w:t>
            </w:r>
          </w:p>
        </w:tc>
      </w:tr>
      <w:tr w:rsidR="0018757B" w:rsidRPr="00EF594D" w:rsidTr="004D4687">
        <w:tc>
          <w:tcPr>
            <w:tcW w:w="4644" w:type="dxa"/>
          </w:tcPr>
          <w:p w:rsidR="0018757B" w:rsidRPr="00EF594D" w:rsidRDefault="0018757B" w:rsidP="00010C35">
            <w:pPr>
              <w:widowControl w:val="0"/>
              <w:suppressAutoHyphens/>
              <w:spacing w:after="160" w:line="276" w:lineRule="auto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EF594D">
              <w:rPr>
                <w:rFonts w:ascii="GHEA Grapalat" w:hAnsi="GHEA Grapalat" w:cs="Sylfaen"/>
                <w:b/>
                <w:sz w:val="24"/>
                <w:szCs w:val="24"/>
              </w:rPr>
              <w:t>Բելառուսի</w:t>
            </w:r>
            <w:r w:rsidRPr="00EF594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EF594D">
              <w:rPr>
                <w:rFonts w:ascii="GHEA Grapalat" w:hAnsi="GHEA Grapalat" w:cs="Sylfaen"/>
                <w:b/>
                <w:sz w:val="24"/>
                <w:szCs w:val="24"/>
              </w:rPr>
              <w:t>Հանրապետության</w:t>
            </w:r>
            <w:r w:rsidRPr="00EF594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="008F3173" w:rsidRPr="00EF594D">
              <w:rPr>
                <w:rFonts w:ascii="GHEA Grapalat" w:hAnsi="GHEA Grapalat" w:cs="Sylfaen"/>
                <w:b/>
                <w:sz w:val="24"/>
                <w:szCs w:val="24"/>
              </w:rPr>
              <w:t>Կառ</w:t>
            </w:r>
            <w:r w:rsidRPr="00EF594D">
              <w:rPr>
                <w:rFonts w:ascii="GHEA Grapalat" w:hAnsi="GHEA Grapalat" w:cs="Sylfaen"/>
                <w:b/>
                <w:sz w:val="24"/>
                <w:szCs w:val="24"/>
              </w:rPr>
              <w:t>ավարության</w:t>
            </w:r>
            <w:r w:rsidRPr="00EF594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EF594D">
              <w:rPr>
                <w:rFonts w:ascii="GHEA Grapalat" w:hAnsi="GHEA Grapalat" w:cs="Sylfaen"/>
                <w:b/>
                <w:sz w:val="24"/>
                <w:szCs w:val="24"/>
              </w:rPr>
              <w:t>կողմից</w:t>
            </w:r>
          </w:p>
          <w:p w:rsidR="004C48C4" w:rsidRPr="00EF594D" w:rsidRDefault="004C48C4" w:rsidP="00010C35">
            <w:pPr>
              <w:widowControl w:val="0"/>
              <w:suppressAutoHyphens/>
              <w:spacing w:after="160" w:line="276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3" w:type="dxa"/>
          </w:tcPr>
          <w:p w:rsidR="0018757B" w:rsidRDefault="00912D70" w:rsidP="00010C35">
            <w:pPr>
              <w:widowControl w:val="0"/>
              <w:suppressAutoHyphens/>
              <w:spacing w:after="160" w:line="276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EF594D">
              <w:rPr>
                <w:rFonts w:ascii="GHEA Grapalat" w:hAnsi="GHEA Grapalat"/>
                <w:b/>
                <w:sz w:val="24"/>
                <w:szCs w:val="24"/>
              </w:rPr>
              <w:t xml:space="preserve">Թուրքմենստանի </w:t>
            </w:r>
            <w:r w:rsidR="004C48C4" w:rsidRPr="00EF594D">
              <w:rPr>
                <w:rFonts w:ascii="GHEA Grapalat" w:hAnsi="GHEA Grapalat"/>
                <w:b/>
                <w:sz w:val="24"/>
                <w:szCs w:val="24"/>
              </w:rPr>
              <w:br/>
            </w:r>
            <w:r w:rsidR="008F3173" w:rsidRPr="00EF594D">
              <w:rPr>
                <w:rFonts w:ascii="GHEA Grapalat" w:hAnsi="GHEA Grapalat"/>
                <w:b/>
                <w:sz w:val="24"/>
                <w:szCs w:val="24"/>
              </w:rPr>
              <w:t>Կառ</w:t>
            </w:r>
            <w:r w:rsidRPr="00EF594D">
              <w:rPr>
                <w:rFonts w:ascii="GHEA Grapalat" w:hAnsi="GHEA Grapalat"/>
                <w:b/>
                <w:sz w:val="24"/>
                <w:szCs w:val="24"/>
              </w:rPr>
              <w:t>ավարության կողմից</w:t>
            </w:r>
          </w:p>
          <w:p w:rsidR="00935878" w:rsidRPr="00935878" w:rsidRDefault="00935878" w:rsidP="00010C35">
            <w:pPr>
              <w:widowControl w:val="0"/>
              <w:suppressAutoHyphens/>
              <w:spacing w:after="160" w:line="276" w:lineRule="auto"/>
              <w:jc w:val="center"/>
              <w:rPr>
                <w:rFonts w:ascii="GHEA Grapalat" w:hAnsi="GHEA Grapalat"/>
                <w:b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>----------------</w:t>
            </w:r>
          </w:p>
        </w:tc>
      </w:tr>
      <w:tr w:rsidR="0018757B" w:rsidRPr="00EF594D" w:rsidTr="004D4687">
        <w:tc>
          <w:tcPr>
            <w:tcW w:w="4644" w:type="dxa"/>
          </w:tcPr>
          <w:p w:rsidR="004C48C4" w:rsidRPr="00EF594D" w:rsidRDefault="00912D70" w:rsidP="00010C35">
            <w:pPr>
              <w:widowControl w:val="0"/>
              <w:suppressAutoHyphens/>
              <w:spacing w:after="160" w:line="276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EF594D">
              <w:rPr>
                <w:rFonts w:ascii="GHEA Grapalat" w:hAnsi="GHEA Grapalat"/>
                <w:b/>
                <w:sz w:val="24"/>
                <w:szCs w:val="24"/>
              </w:rPr>
              <w:t xml:space="preserve">Ղազախստանի Հանրապետության </w:t>
            </w:r>
            <w:r w:rsidR="008F3173" w:rsidRPr="00EF594D">
              <w:rPr>
                <w:rFonts w:ascii="GHEA Grapalat" w:hAnsi="GHEA Grapalat"/>
                <w:b/>
                <w:sz w:val="24"/>
                <w:szCs w:val="24"/>
              </w:rPr>
              <w:t>Կառ</w:t>
            </w:r>
            <w:r w:rsidRPr="00EF594D">
              <w:rPr>
                <w:rFonts w:ascii="GHEA Grapalat" w:hAnsi="GHEA Grapalat"/>
                <w:b/>
                <w:sz w:val="24"/>
                <w:szCs w:val="24"/>
              </w:rPr>
              <w:t>ավարության կողմից</w:t>
            </w:r>
          </w:p>
          <w:p w:rsidR="004C48C4" w:rsidRPr="00EF594D" w:rsidRDefault="004C48C4" w:rsidP="00010C35">
            <w:pPr>
              <w:widowControl w:val="0"/>
              <w:suppressAutoHyphens/>
              <w:spacing w:after="160" w:line="276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3" w:type="dxa"/>
          </w:tcPr>
          <w:p w:rsidR="0018757B" w:rsidRPr="00EF594D" w:rsidRDefault="00912D70" w:rsidP="00010C35">
            <w:pPr>
              <w:widowControl w:val="0"/>
              <w:suppressAutoHyphens/>
              <w:spacing w:after="160" w:line="276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EF594D">
              <w:rPr>
                <w:rFonts w:ascii="GHEA Grapalat" w:hAnsi="GHEA Grapalat"/>
                <w:b/>
                <w:sz w:val="24"/>
                <w:szCs w:val="24"/>
              </w:rPr>
              <w:lastRenderedPageBreak/>
              <w:t xml:space="preserve">Ուզբեկստանի Հանրապետության </w:t>
            </w:r>
            <w:r w:rsidR="008F3173" w:rsidRPr="00EF594D">
              <w:rPr>
                <w:rFonts w:ascii="GHEA Grapalat" w:hAnsi="GHEA Grapalat"/>
                <w:b/>
                <w:sz w:val="24"/>
                <w:szCs w:val="24"/>
              </w:rPr>
              <w:t>Կառ</w:t>
            </w:r>
            <w:r w:rsidRPr="00EF594D">
              <w:rPr>
                <w:rFonts w:ascii="GHEA Grapalat" w:hAnsi="GHEA Grapalat"/>
                <w:b/>
                <w:sz w:val="24"/>
                <w:szCs w:val="24"/>
              </w:rPr>
              <w:t>ավարության կողմից</w:t>
            </w:r>
          </w:p>
        </w:tc>
      </w:tr>
      <w:tr w:rsidR="0018757B" w:rsidRPr="00EF594D" w:rsidTr="004D4687">
        <w:tc>
          <w:tcPr>
            <w:tcW w:w="4644" w:type="dxa"/>
          </w:tcPr>
          <w:p w:rsidR="0018757B" w:rsidRPr="00EF594D" w:rsidRDefault="00912D70" w:rsidP="00010C35">
            <w:pPr>
              <w:widowControl w:val="0"/>
              <w:suppressAutoHyphens/>
              <w:spacing w:after="160" w:line="276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EF594D">
              <w:rPr>
                <w:rFonts w:ascii="GHEA Grapalat" w:hAnsi="GHEA Grapalat"/>
                <w:b/>
                <w:sz w:val="24"/>
                <w:szCs w:val="24"/>
              </w:rPr>
              <w:lastRenderedPageBreak/>
              <w:t xml:space="preserve">Ղրղզստանի Հանրապետության </w:t>
            </w:r>
            <w:r w:rsidR="008F3173" w:rsidRPr="00EF594D">
              <w:rPr>
                <w:rFonts w:ascii="GHEA Grapalat" w:hAnsi="GHEA Grapalat"/>
                <w:b/>
                <w:sz w:val="24"/>
                <w:szCs w:val="24"/>
              </w:rPr>
              <w:t>Կառ</w:t>
            </w:r>
            <w:r w:rsidRPr="00EF594D">
              <w:rPr>
                <w:rFonts w:ascii="GHEA Grapalat" w:hAnsi="GHEA Grapalat"/>
                <w:b/>
                <w:sz w:val="24"/>
                <w:szCs w:val="24"/>
              </w:rPr>
              <w:t>ավարության կողմից</w:t>
            </w:r>
          </w:p>
          <w:p w:rsidR="004C48C4" w:rsidRPr="00EF594D" w:rsidRDefault="004C48C4" w:rsidP="00010C35">
            <w:pPr>
              <w:widowControl w:val="0"/>
              <w:suppressAutoHyphens/>
              <w:spacing w:after="160" w:line="276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643" w:type="dxa"/>
          </w:tcPr>
          <w:p w:rsidR="0018757B" w:rsidRPr="00EF594D" w:rsidRDefault="00912D70" w:rsidP="00010C35">
            <w:pPr>
              <w:widowControl w:val="0"/>
              <w:suppressAutoHyphens/>
              <w:spacing w:after="160" w:line="276" w:lineRule="auto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EF594D">
              <w:rPr>
                <w:rFonts w:ascii="GHEA Grapalat" w:hAnsi="GHEA Grapalat" w:cs="Sylfaen"/>
                <w:b/>
                <w:sz w:val="24"/>
                <w:szCs w:val="24"/>
              </w:rPr>
              <w:t>Ուկրաինայի</w:t>
            </w:r>
            <w:r w:rsidRPr="00EF594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="004C48C4" w:rsidRPr="00EF594D">
              <w:rPr>
                <w:rFonts w:ascii="GHEA Grapalat" w:hAnsi="GHEA Grapalat"/>
                <w:b/>
                <w:sz w:val="24"/>
                <w:szCs w:val="24"/>
              </w:rPr>
              <w:br/>
            </w:r>
            <w:r w:rsidR="008F3173" w:rsidRPr="00EF594D">
              <w:rPr>
                <w:rFonts w:ascii="GHEA Grapalat" w:hAnsi="GHEA Grapalat" w:cs="Sylfaen"/>
                <w:b/>
                <w:sz w:val="24"/>
                <w:szCs w:val="24"/>
              </w:rPr>
              <w:t>Կառ</w:t>
            </w:r>
            <w:r w:rsidRPr="00EF594D">
              <w:rPr>
                <w:rFonts w:ascii="GHEA Grapalat" w:hAnsi="GHEA Grapalat" w:cs="Sylfaen"/>
                <w:b/>
                <w:sz w:val="24"/>
                <w:szCs w:val="24"/>
              </w:rPr>
              <w:t>ավարության</w:t>
            </w:r>
            <w:r w:rsidRPr="00EF594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EF594D">
              <w:rPr>
                <w:rFonts w:ascii="GHEA Grapalat" w:hAnsi="GHEA Grapalat" w:cs="Sylfaen"/>
                <w:b/>
                <w:sz w:val="24"/>
                <w:szCs w:val="24"/>
              </w:rPr>
              <w:t>կողմից</w:t>
            </w:r>
          </w:p>
        </w:tc>
      </w:tr>
      <w:tr w:rsidR="0018757B" w:rsidRPr="00EF594D" w:rsidTr="004D4687">
        <w:tc>
          <w:tcPr>
            <w:tcW w:w="4644" w:type="dxa"/>
          </w:tcPr>
          <w:p w:rsidR="0018757B" w:rsidRDefault="00912D70" w:rsidP="00010C35">
            <w:pPr>
              <w:widowControl w:val="0"/>
              <w:suppressAutoHyphens/>
              <w:spacing w:after="160" w:line="276" w:lineRule="auto"/>
              <w:jc w:val="center"/>
              <w:rPr>
                <w:rFonts w:ascii="GHEA Grapalat" w:hAnsi="GHEA Grapalat" w:cs="Sylfaen"/>
                <w:b/>
                <w:sz w:val="24"/>
                <w:szCs w:val="24"/>
              </w:rPr>
            </w:pPr>
            <w:r w:rsidRPr="00EF594D">
              <w:rPr>
                <w:rFonts w:ascii="GHEA Grapalat" w:hAnsi="GHEA Grapalat" w:cs="Sylfaen"/>
                <w:b/>
                <w:sz w:val="24"/>
                <w:szCs w:val="24"/>
              </w:rPr>
              <w:t>Մոլդովայի</w:t>
            </w:r>
            <w:r w:rsidRPr="00EF594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EF594D">
              <w:rPr>
                <w:rFonts w:ascii="GHEA Grapalat" w:hAnsi="GHEA Grapalat" w:cs="Sylfaen"/>
                <w:b/>
                <w:sz w:val="24"/>
                <w:szCs w:val="24"/>
              </w:rPr>
              <w:t xml:space="preserve">Հանրապետության </w:t>
            </w:r>
            <w:r w:rsidR="008F3173" w:rsidRPr="00EF594D">
              <w:rPr>
                <w:rFonts w:ascii="GHEA Grapalat" w:hAnsi="GHEA Grapalat" w:cs="Sylfaen"/>
                <w:b/>
                <w:sz w:val="24"/>
                <w:szCs w:val="24"/>
              </w:rPr>
              <w:t>Կառ</w:t>
            </w:r>
            <w:r w:rsidRPr="00EF594D">
              <w:rPr>
                <w:rFonts w:ascii="GHEA Grapalat" w:hAnsi="GHEA Grapalat" w:cs="Sylfaen"/>
                <w:b/>
                <w:sz w:val="24"/>
                <w:szCs w:val="24"/>
              </w:rPr>
              <w:t>ավարության</w:t>
            </w:r>
            <w:r w:rsidRPr="00EF594D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r w:rsidRPr="00EF594D">
              <w:rPr>
                <w:rFonts w:ascii="GHEA Grapalat" w:hAnsi="GHEA Grapalat" w:cs="Sylfaen"/>
                <w:b/>
                <w:sz w:val="24"/>
                <w:szCs w:val="24"/>
              </w:rPr>
              <w:t>կողմից</w:t>
            </w:r>
          </w:p>
          <w:p w:rsidR="00935878" w:rsidRPr="00935878" w:rsidRDefault="00935878" w:rsidP="00010C35">
            <w:pPr>
              <w:widowControl w:val="0"/>
              <w:suppressAutoHyphens/>
              <w:spacing w:after="160" w:line="276" w:lineRule="auto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 w:cs="Sylfaen"/>
                <w:b/>
                <w:sz w:val="24"/>
                <w:szCs w:val="24"/>
                <w:lang w:val="en-US"/>
              </w:rPr>
              <w:t>----------------------</w:t>
            </w:r>
          </w:p>
        </w:tc>
        <w:tc>
          <w:tcPr>
            <w:tcW w:w="4643" w:type="dxa"/>
          </w:tcPr>
          <w:p w:rsidR="0018757B" w:rsidRPr="00EF594D" w:rsidRDefault="0018757B" w:rsidP="00010C35">
            <w:pPr>
              <w:widowControl w:val="0"/>
              <w:suppressAutoHyphens/>
              <w:spacing w:after="160"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:rsidR="002012AA" w:rsidRDefault="002012AA" w:rsidP="00101D5F">
      <w:pPr>
        <w:widowControl w:val="0"/>
        <w:suppressAutoHyphens/>
        <w:spacing w:after="160"/>
        <w:rPr>
          <w:rFonts w:ascii="GHEA Grapalat" w:hAnsi="GHEA Grapalat"/>
          <w:sz w:val="24"/>
          <w:szCs w:val="24"/>
        </w:rPr>
      </w:pPr>
    </w:p>
    <w:p w:rsidR="00524A36" w:rsidRDefault="00524A36" w:rsidP="00101D5F">
      <w:pPr>
        <w:widowControl w:val="0"/>
        <w:suppressAutoHyphens/>
        <w:spacing w:after="160"/>
        <w:rPr>
          <w:rFonts w:ascii="GHEA Grapalat" w:hAnsi="GHEA Grapalat"/>
          <w:sz w:val="24"/>
          <w:szCs w:val="24"/>
        </w:rPr>
      </w:pPr>
    </w:p>
    <w:p w:rsidR="00524A36" w:rsidRPr="00524A36" w:rsidRDefault="00524A36" w:rsidP="00101D5F">
      <w:pPr>
        <w:widowControl w:val="0"/>
        <w:suppressAutoHyphens/>
        <w:spacing w:after="160"/>
        <w:rPr>
          <w:rFonts w:ascii="GHEA Grapalat" w:hAnsi="GHEA Grapalat"/>
          <w:sz w:val="24"/>
          <w:szCs w:val="24"/>
        </w:rPr>
      </w:pPr>
      <w:r w:rsidRPr="00524A36">
        <w:rPr>
          <w:rFonts w:ascii="GHEA Grapalat" w:hAnsi="GHEA Grapalat"/>
          <w:b/>
          <w:i/>
          <w:sz w:val="24"/>
          <w:szCs w:val="24"/>
        </w:rPr>
        <w:t>Հայաստանի Հանրապետության համար ուժի մեջ է</w:t>
      </w:r>
      <w:r w:rsidRPr="00524A36">
        <w:rPr>
          <w:rFonts w:ascii="GHEA Grapalat" w:hAnsi="GHEA Grapalat"/>
          <w:b/>
          <w:i/>
          <w:sz w:val="24"/>
          <w:szCs w:val="24"/>
          <w:lang w:val="fr-FR"/>
        </w:rPr>
        <w:t xml:space="preserve"> </w:t>
      </w:r>
      <w:r w:rsidRPr="00524A36">
        <w:rPr>
          <w:rFonts w:ascii="GHEA Grapalat" w:hAnsi="GHEA Grapalat"/>
          <w:b/>
          <w:i/>
          <w:sz w:val="24"/>
          <w:szCs w:val="24"/>
        </w:rPr>
        <w:t>մ</w:t>
      </w:r>
      <w:bookmarkStart w:id="0" w:name="_GoBack"/>
      <w:bookmarkEnd w:id="0"/>
      <w:r w:rsidRPr="00524A36">
        <w:rPr>
          <w:rFonts w:ascii="GHEA Grapalat" w:hAnsi="GHEA Grapalat"/>
          <w:b/>
          <w:i/>
          <w:sz w:val="24"/>
          <w:szCs w:val="24"/>
        </w:rPr>
        <w:t>տել 2022թ. հունվարի 9-ին</w:t>
      </w:r>
    </w:p>
    <w:sectPr w:rsidR="00524A36" w:rsidRPr="00524A36" w:rsidSect="00EF71D8">
      <w:footerReference w:type="default" r:id="rId6"/>
      <w:type w:val="continuous"/>
      <w:pgSz w:w="11907" w:h="16840" w:code="9"/>
      <w:pgMar w:top="1418" w:right="1134" w:bottom="1418" w:left="1418" w:header="0" w:footer="63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B93" w:rsidRDefault="00256B93" w:rsidP="00912D70">
      <w:pPr>
        <w:spacing w:after="0" w:line="240" w:lineRule="auto"/>
      </w:pPr>
      <w:r>
        <w:separator/>
      </w:r>
    </w:p>
  </w:endnote>
  <w:endnote w:type="continuationSeparator" w:id="0">
    <w:p w:rsidR="00256B93" w:rsidRDefault="00256B93" w:rsidP="00912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3903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912D70" w:rsidRPr="004C48C4" w:rsidRDefault="0091476F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4C48C4">
          <w:rPr>
            <w:rFonts w:ascii="GHEA Grapalat" w:hAnsi="GHEA Grapalat"/>
            <w:sz w:val="24"/>
            <w:szCs w:val="24"/>
          </w:rPr>
          <w:fldChar w:fldCharType="begin"/>
        </w:r>
        <w:r w:rsidR="00912D70" w:rsidRPr="004C48C4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4C48C4">
          <w:rPr>
            <w:rFonts w:ascii="GHEA Grapalat" w:hAnsi="GHEA Grapalat"/>
            <w:sz w:val="24"/>
            <w:szCs w:val="24"/>
          </w:rPr>
          <w:fldChar w:fldCharType="separate"/>
        </w:r>
        <w:r w:rsidR="00524A36">
          <w:rPr>
            <w:rFonts w:ascii="GHEA Grapalat" w:hAnsi="GHEA Grapalat"/>
            <w:noProof/>
            <w:sz w:val="24"/>
            <w:szCs w:val="24"/>
          </w:rPr>
          <w:t>9</w:t>
        </w:r>
        <w:r w:rsidRPr="004C48C4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B93" w:rsidRDefault="00256B93" w:rsidP="00912D70">
      <w:pPr>
        <w:spacing w:after="0" w:line="240" w:lineRule="auto"/>
      </w:pPr>
      <w:r>
        <w:separator/>
      </w:r>
    </w:p>
  </w:footnote>
  <w:footnote w:type="continuationSeparator" w:id="0">
    <w:p w:rsidR="00256B93" w:rsidRDefault="00256B93" w:rsidP="00912D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12AA"/>
    <w:rsid w:val="00007A56"/>
    <w:rsid w:val="00010284"/>
    <w:rsid w:val="00010C35"/>
    <w:rsid w:val="00011B3D"/>
    <w:rsid w:val="00012009"/>
    <w:rsid w:val="00013940"/>
    <w:rsid w:val="00022B1B"/>
    <w:rsid w:val="00037031"/>
    <w:rsid w:val="00040EDA"/>
    <w:rsid w:val="00040F7A"/>
    <w:rsid w:val="00073167"/>
    <w:rsid w:val="00086838"/>
    <w:rsid w:val="0009439E"/>
    <w:rsid w:val="000B0BA5"/>
    <w:rsid w:val="000B2360"/>
    <w:rsid w:val="000B66C7"/>
    <w:rsid w:val="000B772B"/>
    <w:rsid w:val="000C0D12"/>
    <w:rsid w:val="000C1C27"/>
    <w:rsid w:val="000D15F3"/>
    <w:rsid w:val="000D401B"/>
    <w:rsid w:val="000D5907"/>
    <w:rsid w:val="000F7B83"/>
    <w:rsid w:val="00100D9A"/>
    <w:rsid w:val="00101D5F"/>
    <w:rsid w:val="0010591D"/>
    <w:rsid w:val="00107D30"/>
    <w:rsid w:val="00114BA8"/>
    <w:rsid w:val="00124EDA"/>
    <w:rsid w:val="00125B4D"/>
    <w:rsid w:val="00133920"/>
    <w:rsid w:val="00153F8B"/>
    <w:rsid w:val="00156E8A"/>
    <w:rsid w:val="00162510"/>
    <w:rsid w:val="00185797"/>
    <w:rsid w:val="0018757B"/>
    <w:rsid w:val="00193DE2"/>
    <w:rsid w:val="001960A6"/>
    <w:rsid w:val="001A2AE2"/>
    <w:rsid w:val="001A41BA"/>
    <w:rsid w:val="001C4604"/>
    <w:rsid w:val="001D27E1"/>
    <w:rsid w:val="001D5653"/>
    <w:rsid w:val="001D5C1F"/>
    <w:rsid w:val="001D691C"/>
    <w:rsid w:val="001E3A04"/>
    <w:rsid w:val="001E4630"/>
    <w:rsid w:val="001E53C9"/>
    <w:rsid w:val="001F25CD"/>
    <w:rsid w:val="001F2823"/>
    <w:rsid w:val="002012AA"/>
    <w:rsid w:val="00220C06"/>
    <w:rsid w:val="0022365A"/>
    <w:rsid w:val="00223ED2"/>
    <w:rsid w:val="002245A3"/>
    <w:rsid w:val="00226008"/>
    <w:rsid w:val="00232510"/>
    <w:rsid w:val="00234F52"/>
    <w:rsid w:val="0025321D"/>
    <w:rsid w:val="00256B93"/>
    <w:rsid w:val="00283836"/>
    <w:rsid w:val="002850AF"/>
    <w:rsid w:val="00285D1B"/>
    <w:rsid w:val="0028640B"/>
    <w:rsid w:val="00286AD4"/>
    <w:rsid w:val="00293B9B"/>
    <w:rsid w:val="002A0F76"/>
    <w:rsid w:val="002A1DFA"/>
    <w:rsid w:val="002A20DC"/>
    <w:rsid w:val="002A3AD5"/>
    <w:rsid w:val="002C3E22"/>
    <w:rsid w:val="002D42C4"/>
    <w:rsid w:val="002D72B9"/>
    <w:rsid w:val="00302CE8"/>
    <w:rsid w:val="0031119A"/>
    <w:rsid w:val="003129C5"/>
    <w:rsid w:val="003148B3"/>
    <w:rsid w:val="003154E9"/>
    <w:rsid w:val="00317DDA"/>
    <w:rsid w:val="00337DE0"/>
    <w:rsid w:val="0034442D"/>
    <w:rsid w:val="00350011"/>
    <w:rsid w:val="00356CFC"/>
    <w:rsid w:val="00371245"/>
    <w:rsid w:val="003750BA"/>
    <w:rsid w:val="00387100"/>
    <w:rsid w:val="00387125"/>
    <w:rsid w:val="00393B2F"/>
    <w:rsid w:val="003A2D63"/>
    <w:rsid w:val="003A2F53"/>
    <w:rsid w:val="003A5586"/>
    <w:rsid w:val="003A64C9"/>
    <w:rsid w:val="003C702A"/>
    <w:rsid w:val="003D5E1A"/>
    <w:rsid w:val="003E1BC8"/>
    <w:rsid w:val="003F32E3"/>
    <w:rsid w:val="00400A86"/>
    <w:rsid w:val="004019DE"/>
    <w:rsid w:val="00405873"/>
    <w:rsid w:val="00406496"/>
    <w:rsid w:val="0043442B"/>
    <w:rsid w:val="00440D35"/>
    <w:rsid w:val="00441145"/>
    <w:rsid w:val="00456AB2"/>
    <w:rsid w:val="00460C13"/>
    <w:rsid w:val="00465A48"/>
    <w:rsid w:val="004839ED"/>
    <w:rsid w:val="004856A2"/>
    <w:rsid w:val="00490AC9"/>
    <w:rsid w:val="004A0A82"/>
    <w:rsid w:val="004A0FF8"/>
    <w:rsid w:val="004A5DC0"/>
    <w:rsid w:val="004C48C4"/>
    <w:rsid w:val="004D4687"/>
    <w:rsid w:val="004D5D69"/>
    <w:rsid w:val="00506867"/>
    <w:rsid w:val="00524A36"/>
    <w:rsid w:val="00571B96"/>
    <w:rsid w:val="00576759"/>
    <w:rsid w:val="00592384"/>
    <w:rsid w:val="005B41B7"/>
    <w:rsid w:val="005C1662"/>
    <w:rsid w:val="005C1FDF"/>
    <w:rsid w:val="005D273F"/>
    <w:rsid w:val="00627F66"/>
    <w:rsid w:val="00661855"/>
    <w:rsid w:val="006749C6"/>
    <w:rsid w:val="00674A65"/>
    <w:rsid w:val="00692747"/>
    <w:rsid w:val="006950E9"/>
    <w:rsid w:val="006A0D67"/>
    <w:rsid w:val="006A38B4"/>
    <w:rsid w:val="006A5892"/>
    <w:rsid w:val="006B760A"/>
    <w:rsid w:val="0071444A"/>
    <w:rsid w:val="0072480C"/>
    <w:rsid w:val="00733770"/>
    <w:rsid w:val="007479FA"/>
    <w:rsid w:val="00756D29"/>
    <w:rsid w:val="007C004A"/>
    <w:rsid w:val="007C3BD8"/>
    <w:rsid w:val="007D1649"/>
    <w:rsid w:val="007D7AE4"/>
    <w:rsid w:val="007E2AF9"/>
    <w:rsid w:val="007E5F6F"/>
    <w:rsid w:val="00801D7D"/>
    <w:rsid w:val="00814F7B"/>
    <w:rsid w:val="00821DAA"/>
    <w:rsid w:val="00831362"/>
    <w:rsid w:val="00832873"/>
    <w:rsid w:val="00832BE8"/>
    <w:rsid w:val="00853354"/>
    <w:rsid w:val="0085625F"/>
    <w:rsid w:val="008978B5"/>
    <w:rsid w:val="008A1A24"/>
    <w:rsid w:val="008B1AED"/>
    <w:rsid w:val="008B1E2F"/>
    <w:rsid w:val="008B2324"/>
    <w:rsid w:val="008C5E9B"/>
    <w:rsid w:val="008C65F0"/>
    <w:rsid w:val="008D0A78"/>
    <w:rsid w:val="008D1392"/>
    <w:rsid w:val="008D72C1"/>
    <w:rsid w:val="008F3173"/>
    <w:rsid w:val="008F36E1"/>
    <w:rsid w:val="00910D74"/>
    <w:rsid w:val="00912D70"/>
    <w:rsid w:val="0091476F"/>
    <w:rsid w:val="00916B7D"/>
    <w:rsid w:val="0093058C"/>
    <w:rsid w:val="00935878"/>
    <w:rsid w:val="00935F42"/>
    <w:rsid w:val="00946F46"/>
    <w:rsid w:val="009501AB"/>
    <w:rsid w:val="00954DC3"/>
    <w:rsid w:val="00964974"/>
    <w:rsid w:val="00965E2B"/>
    <w:rsid w:val="00995A41"/>
    <w:rsid w:val="009B66E8"/>
    <w:rsid w:val="009D02FC"/>
    <w:rsid w:val="009E39CF"/>
    <w:rsid w:val="009F15D2"/>
    <w:rsid w:val="009F4DBF"/>
    <w:rsid w:val="009F55EC"/>
    <w:rsid w:val="009F65B9"/>
    <w:rsid w:val="00A05523"/>
    <w:rsid w:val="00A40A18"/>
    <w:rsid w:val="00A503FC"/>
    <w:rsid w:val="00A53A36"/>
    <w:rsid w:val="00A569B7"/>
    <w:rsid w:val="00A81E3E"/>
    <w:rsid w:val="00A83C2A"/>
    <w:rsid w:val="00AA2CE8"/>
    <w:rsid w:val="00AB5790"/>
    <w:rsid w:val="00AB6BFC"/>
    <w:rsid w:val="00AB78EC"/>
    <w:rsid w:val="00AC33E0"/>
    <w:rsid w:val="00AF168E"/>
    <w:rsid w:val="00B02E75"/>
    <w:rsid w:val="00B06C48"/>
    <w:rsid w:val="00B26B97"/>
    <w:rsid w:val="00B324E0"/>
    <w:rsid w:val="00B43205"/>
    <w:rsid w:val="00B4765C"/>
    <w:rsid w:val="00B960B5"/>
    <w:rsid w:val="00B97185"/>
    <w:rsid w:val="00BA2816"/>
    <w:rsid w:val="00BB3D1D"/>
    <w:rsid w:val="00BB4095"/>
    <w:rsid w:val="00BB5D21"/>
    <w:rsid w:val="00BC251F"/>
    <w:rsid w:val="00BC7849"/>
    <w:rsid w:val="00BE6347"/>
    <w:rsid w:val="00BE6C29"/>
    <w:rsid w:val="00BF52BA"/>
    <w:rsid w:val="00C32EE0"/>
    <w:rsid w:val="00C37DF3"/>
    <w:rsid w:val="00C56249"/>
    <w:rsid w:val="00C566B1"/>
    <w:rsid w:val="00C57155"/>
    <w:rsid w:val="00C64716"/>
    <w:rsid w:val="00C7063F"/>
    <w:rsid w:val="00C7223E"/>
    <w:rsid w:val="00C75583"/>
    <w:rsid w:val="00C923F5"/>
    <w:rsid w:val="00C92582"/>
    <w:rsid w:val="00C97C3E"/>
    <w:rsid w:val="00CA7970"/>
    <w:rsid w:val="00CA7E5D"/>
    <w:rsid w:val="00CB3822"/>
    <w:rsid w:val="00CD1766"/>
    <w:rsid w:val="00CD6122"/>
    <w:rsid w:val="00CD6191"/>
    <w:rsid w:val="00CE27A9"/>
    <w:rsid w:val="00CF130B"/>
    <w:rsid w:val="00CF6190"/>
    <w:rsid w:val="00D00824"/>
    <w:rsid w:val="00D11034"/>
    <w:rsid w:val="00D16F75"/>
    <w:rsid w:val="00D25491"/>
    <w:rsid w:val="00D43EC7"/>
    <w:rsid w:val="00D5424A"/>
    <w:rsid w:val="00D7404F"/>
    <w:rsid w:val="00D753CE"/>
    <w:rsid w:val="00D75A24"/>
    <w:rsid w:val="00D826FA"/>
    <w:rsid w:val="00D90786"/>
    <w:rsid w:val="00DA1CE6"/>
    <w:rsid w:val="00DA5B7F"/>
    <w:rsid w:val="00DA7DB7"/>
    <w:rsid w:val="00DC2C73"/>
    <w:rsid w:val="00DD69DA"/>
    <w:rsid w:val="00DF46B7"/>
    <w:rsid w:val="00E216E7"/>
    <w:rsid w:val="00E4374E"/>
    <w:rsid w:val="00E63807"/>
    <w:rsid w:val="00E6487E"/>
    <w:rsid w:val="00E82FC6"/>
    <w:rsid w:val="00EA163B"/>
    <w:rsid w:val="00EB0FA2"/>
    <w:rsid w:val="00EF594D"/>
    <w:rsid w:val="00EF71D8"/>
    <w:rsid w:val="00EF7497"/>
    <w:rsid w:val="00F04D85"/>
    <w:rsid w:val="00F06BAB"/>
    <w:rsid w:val="00F10FC1"/>
    <w:rsid w:val="00F219F0"/>
    <w:rsid w:val="00F320EB"/>
    <w:rsid w:val="00F416BD"/>
    <w:rsid w:val="00F41B61"/>
    <w:rsid w:val="00F4201E"/>
    <w:rsid w:val="00F464BB"/>
    <w:rsid w:val="00F65998"/>
    <w:rsid w:val="00F65E0D"/>
    <w:rsid w:val="00F6602A"/>
    <w:rsid w:val="00F70586"/>
    <w:rsid w:val="00F90B60"/>
    <w:rsid w:val="00F95429"/>
    <w:rsid w:val="00FA63C6"/>
    <w:rsid w:val="00FA77DE"/>
    <w:rsid w:val="00FE2F1B"/>
    <w:rsid w:val="00FE6451"/>
    <w:rsid w:val="00FF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07890"/>
  <w15:docId w15:val="{2436A03C-6746-4C79-9A43-C13436DF5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y-AM" w:eastAsia="hy-AM" w:bidi="hy-AM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1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7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A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87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12D7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2D70"/>
  </w:style>
  <w:style w:type="paragraph" w:styleId="Footer">
    <w:name w:val="footer"/>
    <w:basedOn w:val="Normal"/>
    <w:link w:val="FooterChar"/>
    <w:uiPriority w:val="99"/>
    <w:unhideWhenUsed/>
    <w:rsid w:val="00912D7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D70"/>
  </w:style>
  <w:style w:type="character" w:styleId="CommentReference">
    <w:name w:val="annotation reference"/>
    <w:basedOn w:val="DefaultParagraphFont"/>
    <w:uiPriority w:val="99"/>
    <w:semiHidden/>
    <w:unhideWhenUsed/>
    <w:rsid w:val="008978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78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78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78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78B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E6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9</Pages>
  <Words>1913</Words>
  <Characters>10908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LEGAL</dc:creator>
  <cp:keywords>https:/mul-edu.gov.am/tasks/docs/attachment.php?id=361192&amp;fn=Ardir_cancain_APH_rus_verjnakan_ARM.docx&amp;out=0&amp;token=</cp:keywords>
  <cp:lastModifiedBy>USER</cp:lastModifiedBy>
  <cp:revision>23</cp:revision>
  <cp:lastPrinted>2020-12-22T09:59:00Z</cp:lastPrinted>
  <dcterms:created xsi:type="dcterms:W3CDTF">2020-09-09T12:00:00Z</dcterms:created>
  <dcterms:modified xsi:type="dcterms:W3CDTF">2023-02-06T07:17:00Z</dcterms:modified>
</cp:coreProperties>
</file>